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page" w:tblpX="458" w:tblpY="448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6005EC" w:rsidTr="006005EC">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CE7DC6" w:rsidRDefault="006005EC" w:rsidP="006005EC">
            <w:pPr>
              <w:rPr>
                <w:rFonts w:asciiTheme="minorBidi" w:hAnsiTheme="minorBidi" w:cstheme="minorBidi"/>
                <w:b/>
                <w:bCs/>
                <w:sz w:val="21"/>
                <w:szCs w:val="21"/>
              </w:rPr>
            </w:pPr>
            <w:bookmarkStart w:id="0" w:name="_GoBack"/>
            <w:bookmarkEnd w:id="0"/>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6005EC" w:rsidRPr="00D635C4" w:rsidRDefault="00127B4E" w:rsidP="006005EC">
            <w:pPr>
              <w:bidi w:val="0"/>
              <w:rPr>
                <w:rtl/>
              </w:rPr>
            </w:pPr>
            <w:r>
              <w:rPr>
                <w:rFonts w:hint="cs"/>
                <w:rtl/>
              </w:rPr>
              <w:t>האוצר</w:t>
            </w:r>
          </w:p>
        </w:tc>
      </w:tr>
      <w:tr w:rsidR="006005EC" w:rsidTr="006005EC">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CE7DC6" w:rsidRDefault="006005EC" w:rsidP="006005EC">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27B4E" w:rsidRPr="00D635C4" w:rsidRDefault="00127B4E" w:rsidP="00127B4E">
            <w:pPr>
              <w:bidi w:val="0"/>
            </w:pPr>
            <w:proofErr w:type="spellStart"/>
            <w:r>
              <w:rPr>
                <w:rFonts w:hint="cs"/>
                <w:rtl/>
              </w:rPr>
              <w:t>מרכב"ה</w:t>
            </w:r>
            <w:r w:rsidR="009F2624">
              <w:rPr>
                <w:rFonts w:hint="cs"/>
                <w:rtl/>
              </w:rPr>
              <w:t>-סיגמה</w:t>
            </w:r>
            <w:proofErr w:type="spellEnd"/>
          </w:p>
        </w:tc>
      </w:tr>
      <w:tr w:rsidR="006005EC" w:rsidTr="006005EC">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CE7DC6" w:rsidRDefault="006005EC" w:rsidP="006005EC">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6005EC" w:rsidRDefault="009F2624" w:rsidP="006005EC">
            <w:r>
              <w:rPr>
                <w:rFonts w:hint="cs"/>
                <w:rtl/>
              </w:rPr>
              <w:t>16</w:t>
            </w:r>
            <w:r w:rsidR="003D31A0">
              <w:rPr>
                <w:rFonts w:hint="cs"/>
                <w:rtl/>
              </w:rPr>
              <w:t>/</w:t>
            </w:r>
            <w:r>
              <w:rPr>
                <w:rFonts w:hint="cs"/>
                <w:rtl/>
              </w:rPr>
              <w:t>02</w:t>
            </w:r>
            <w:r w:rsidR="003D31A0">
              <w:rPr>
                <w:rFonts w:hint="cs"/>
                <w:rtl/>
              </w:rPr>
              <w:t>/202</w:t>
            </w:r>
            <w:r>
              <w:rPr>
                <w:rFonts w:hint="cs"/>
                <w:rtl/>
              </w:rPr>
              <w:t>6</w:t>
            </w:r>
          </w:p>
        </w:tc>
      </w:tr>
    </w:tbl>
    <w:p w:rsidR="006005EC" w:rsidRPr="006005EC" w:rsidRDefault="006005EC" w:rsidP="006005EC">
      <w:pPr>
        <w:spacing w:line="360" w:lineRule="auto"/>
        <w:jc w:val="both"/>
        <w:rPr>
          <w:rFonts w:asciiTheme="minorBidi" w:hAnsiTheme="minorBidi" w:cstheme="minorBidi"/>
          <w:b/>
          <w:sz w:val="21"/>
          <w:szCs w:val="21"/>
        </w:rPr>
      </w:pPr>
      <w:r w:rsidRPr="006005EC">
        <w:rPr>
          <w:rFonts w:asciiTheme="minorBidi" w:hAnsiTheme="minorBidi" w:cstheme="minorBidi"/>
          <w:b/>
          <w:sz w:val="21"/>
          <w:szCs w:val="21"/>
          <w:rtl/>
        </w:rPr>
        <w:t xml:space="preserve">אל: ועדת המכרזים </w:t>
      </w:r>
    </w:p>
    <w:p w:rsidR="006005EC" w:rsidRDefault="006005EC" w:rsidP="006005EC">
      <w:pPr>
        <w:rPr>
          <w:rtl/>
        </w:rPr>
      </w:pPr>
    </w:p>
    <w:p w:rsidR="006005EC" w:rsidRDefault="006005EC" w:rsidP="006005EC">
      <w:pPr>
        <w:rPr>
          <w:rtl/>
        </w:rPr>
      </w:pPr>
    </w:p>
    <w:p w:rsidR="006005EC" w:rsidRDefault="006005EC" w:rsidP="006005EC">
      <w:pPr>
        <w:rPr>
          <w:rtl/>
        </w:rPr>
      </w:pPr>
    </w:p>
    <w:p w:rsidR="006005EC" w:rsidRPr="006005EC" w:rsidRDefault="006005EC" w:rsidP="00DE3689">
      <w:pPr>
        <w:spacing w:line="360" w:lineRule="auto"/>
        <w:jc w:val="center"/>
        <w:rPr>
          <w:rFonts w:asciiTheme="minorBidi" w:hAnsiTheme="minorBidi" w:cstheme="minorBidi"/>
          <w:bCs/>
          <w:sz w:val="21"/>
          <w:szCs w:val="21"/>
          <w:u w:val="single"/>
        </w:rPr>
      </w:pPr>
      <w:r w:rsidRPr="006005EC">
        <w:rPr>
          <w:rFonts w:asciiTheme="minorBidi" w:hAnsiTheme="minorBidi" w:cstheme="minorBidi"/>
          <w:bCs/>
          <w:sz w:val="21"/>
          <w:szCs w:val="21"/>
          <w:u w:val="single"/>
          <w:rtl/>
        </w:rPr>
        <w:t>הנדון: חוות דעת מקצועית במסגרת כוונה להתקשר עם ספק יחיד/ ספק חוץ</w:t>
      </w:r>
    </w:p>
    <w:p w:rsidR="006005EC" w:rsidRDefault="006005EC" w:rsidP="006005EC">
      <w:pPr>
        <w:jc w:val="both"/>
        <w:rPr>
          <w:rFonts w:ascii="Arial" w:hAnsi="Arial"/>
          <w:b/>
          <w:sz w:val="22"/>
          <w:szCs w:val="22"/>
          <w:rtl/>
        </w:rPr>
      </w:pPr>
    </w:p>
    <w:p w:rsidR="006005EC" w:rsidRPr="00AF57E9" w:rsidRDefault="006005EC" w:rsidP="00DD020B">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DD020B">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6005EC" w:rsidRPr="00AF57E9" w:rsidRDefault="006005EC" w:rsidP="006005EC">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005EC" w:rsidTr="00017DB4">
        <w:tc>
          <w:tcPr>
            <w:tcW w:w="9060"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276" w:lineRule="auto"/>
              <w:rPr>
                <w:rFonts w:asciiTheme="minorBidi" w:hAnsiTheme="minorBidi" w:cstheme="minorBidi"/>
                <w:bCs/>
                <w:sz w:val="21"/>
                <w:szCs w:val="21"/>
                <w:highlight w:val="yellow"/>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4B1C96" w:rsidTr="004843DE">
        <w:trPr>
          <w:trHeight w:val="2262"/>
        </w:trPr>
        <w:tc>
          <w:tcPr>
            <w:tcW w:w="9060" w:type="dxa"/>
            <w:tcBorders>
              <w:top w:val="single" w:sz="4" w:space="0" w:color="auto"/>
              <w:left w:val="single" w:sz="4" w:space="0" w:color="auto"/>
              <w:right w:val="single" w:sz="4" w:space="0" w:color="auto"/>
            </w:tcBorders>
          </w:tcPr>
          <w:p w:rsidR="004B1C96" w:rsidRPr="00127B4E" w:rsidRDefault="004B1C96" w:rsidP="00F513A7">
            <w:pPr>
              <w:spacing w:line="276"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בתשתיות </w:t>
            </w:r>
            <w:proofErr w:type="spellStart"/>
            <w:r w:rsidR="001900AC">
              <w:rPr>
                <w:rFonts w:asciiTheme="minorBidi" w:hAnsiTheme="minorBidi" w:cstheme="minorBidi" w:hint="cs"/>
                <w:b/>
                <w:sz w:val="21"/>
                <w:szCs w:val="21"/>
                <w:rtl/>
              </w:rPr>
              <w:t>סיגמה</w:t>
            </w:r>
            <w:proofErr w:type="spellEnd"/>
            <w:r w:rsidR="001900AC">
              <w:rPr>
                <w:rFonts w:asciiTheme="minorBidi" w:hAnsiTheme="minorBidi" w:cstheme="minorBidi" w:hint="cs"/>
                <w:b/>
                <w:sz w:val="21"/>
                <w:szCs w:val="21"/>
                <w:rtl/>
              </w:rPr>
              <w:t>/</w:t>
            </w:r>
            <w:proofErr w:type="spellStart"/>
            <w:r>
              <w:rPr>
                <w:rFonts w:asciiTheme="minorBidi" w:hAnsiTheme="minorBidi" w:cstheme="minorBidi" w:hint="cs"/>
                <w:b/>
                <w:sz w:val="21"/>
                <w:szCs w:val="21"/>
                <w:rtl/>
              </w:rPr>
              <w:t>מרכב"ה</w:t>
            </w:r>
            <w:proofErr w:type="spellEnd"/>
            <w:r>
              <w:rPr>
                <w:rFonts w:asciiTheme="minorBidi" w:hAnsiTheme="minorBidi" w:cstheme="minorBidi" w:hint="cs"/>
                <w:b/>
                <w:sz w:val="21"/>
                <w:szCs w:val="21"/>
                <w:rtl/>
              </w:rPr>
              <w:t xml:space="preserve"> מותקנת תוכנת גיבויים </w:t>
            </w:r>
            <w:r>
              <w:rPr>
                <w:rFonts w:asciiTheme="minorBidi" w:hAnsiTheme="minorBidi" w:cstheme="minorBidi"/>
                <w:b/>
                <w:sz w:val="21"/>
                <w:szCs w:val="21"/>
              </w:rPr>
              <w:t xml:space="preserve">VEEAM </w:t>
            </w:r>
            <w:r>
              <w:rPr>
                <w:rFonts w:asciiTheme="minorBidi" w:hAnsiTheme="minorBidi" w:cstheme="minorBidi" w:hint="cs"/>
                <w:b/>
                <w:sz w:val="21"/>
                <w:szCs w:val="21"/>
                <w:rtl/>
              </w:rPr>
              <w:t xml:space="preserve"> שמוטמעת בארגון כ-10 שנים</w:t>
            </w:r>
            <w:r w:rsidR="00D67A9D">
              <w:rPr>
                <w:rFonts w:asciiTheme="minorBidi" w:hAnsiTheme="minorBidi" w:cstheme="minorBidi" w:hint="cs"/>
                <w:b/>
                <w:sz w:val="21"/>
                <w:szCs w:val="21"/>
                <w:rtl/>
              </w:rPr>
              <w:t>.</w:t>
            </w:r>
          </w:p>
          <w:p w:rsidR="004B1C96" w:rsidRPr="00127B4E" w:rsidRDefault="004B1C96" w:rsidP="00F513A7">
            <w:pPr>
              <w:spacing w:line="276"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המוצר משווק ע"י ספקי משנה </w:t>
            </w:r>
            <w:r w:rsidRPr="00127B4E">
              <w:rPr>
                <w:rFonts w:asciiTheme="minorBidi" w:hAnsiTheme="minorBidi" w:cstheme="minorBidi" w:hint="cs"/>
                <w:b/>
                <w:sz w:val="21"/>
                <w:szCs w:val="21"/>
                <w:rtl/>
              </w:rPr>
              <w:t xml:space="preserve">. </w:t>
            </w:r>
            <w:r w:rsidR="007617E9">
              <w:rPr>
                <w:rFonts w:asciiTheme="minorBidi" w:hAnsiTheme="minorBidi" w:cstheme="minorBidi" w:hint="cs"/>
                <w:b/>
                <w:sz w:val="21"/>
                <w:szCs w:val="21"/>
                <w:rtl/>
              </w:rPr>
              <w:t xml:space="preserve"> </w:t>
            </w:r>
            <w:r w:rsidRPr="00127B4E">
              <w:rPr>
                <w:rFonts w:asciiTheme="minorBidi" w:hAnsiTheme="minorBidi" w:cstheme="minorBidi" w:hint="cs"/>
                <w:b/>
                <w:sz w:val="21"/>
                <w:szCs w:val="21"/>
                <w:rtl/>
              </w:rPr>
              <w:t>המוצר נותן מענה לצורך גיבוי</w:t>
            </w:r>
            <w:r>
              <w:rPr>
                <w:rFonts w:asciiTheme="minorBidi" w:hAnsiTheme="minorBidi" w:cstheme="minorBidi" w:hint="cs"/>
                <w:b/>
                <w:sz w:val="21"/>
                <w:szCs w:val="21"/>
                <w:rtl/>
              </w:rPr>
              <w:t xml:space="preserve">, </w:t>
            </w:r>
            <w:r w:rsidRPr="00127B4E">
              <w:rPr>
                <w:rFonts w:asciiTheme="minorBidi" w:hAnsiTheme="minorBidi" w:cstheme="minorBidi" w:hint="cs"/>
                <w:b/>
                <w:sz w:val="21"/>
                <w:szCs w:val="21"/>
                <w:rtl/>
              </w:rPr>
              <w:t>שיחזור ורפליקציה של שרתים</w:t>
            </w:r>
            <w:r>
              <w:rPr>
                <w:rFonts w:asciiTheme="minorBidi" w:hAnsiTheme="minorBidi" w:cstheme="minorBidi" w:hint="cs"/>
                <w:b/>
                <w:sz w:val="21"/>
                <w:szCs w:val="21"/>
                <w:rtl/>
              </w:rPr>
              <w:t xml:space="preserve"> ב </w:t>
            </w:r>
            <w:r>
              <w:rPr>
                <w:rFonts w:asciiTheme="minorBidi" w:hAnsiTheme="minorBidi" w:cstheme="minorBidi"/>
                <w:b/>
                <w:sz w:val="21"/>
                <w:szCs w:val="21"/>
              </w:rPr>
              <w:t>ONPREM</w:t>
            </w:r>
            <w:r>
              <w:rPr>
                <w:rFonts w:asciiTheme="minorBidi" w:hAnsiTheme="minorBidi" w:cstheme="minorBidi" w:hint="cs"/>
                <w:b/>
                <w:sz w:val="21"/>
                <w:szCs w:val="21"/>
                <w:rtl/>
              </w:rPr>
              <w:t xml:space="preserve"> כיום (שרתים באתר הפיזי).</w:t>
            </w:r>
          </w:p>
          <w:p w:rsidR="004B1C96" w:rsidRPr="00127B4E" w:rsidRDefault="004B1C96" w:rsidP="00F513A7">
            <w:pPr>
              <w:spacing w:line="276" w:lineRule="auto"/>
              <w:jc w:val="both"/>
              <w:rPr>
                <w:rFonts w:asciiTheme="minorBidi" w:hAnsiTheme="minorBidi" w:cstheme="minorBidi"/>
                <w:b/>
                <w:sz w:val="21"/>
                <w:szCs w:val="21"/>
                <w:rtl/>
              </w:rPr>
            </w:pPr>
            <w:r>
              <w:rPr>
                <w:rFonts w:asciiTheme="minorBidi" w:hAnsiTheme="minorBidi" w:cstheme="minorBidi" w:hint="cs"/>
                <w:b/>
                <w:sz w:val="21"/>
                <w:szCs w:val="21"/>
                <w:rtl/>
              </w:rPr>
              <w:t>ההתקשרות המבוקשת הינה</w:t>
            </w:r>
            <w:r w:rsidRPr="00127B4E">
              <w:rPr>
                <w:rFonts w:asciiTheme="minorBidi" w:hAnsiTheme="minorBidi" w:cstheme="minorBidi" w:hint="cs"/>
                <w:b/>
                <w:sz w:val="21"/>
                <w:szCs w:val="21"/>
                <w:rtl/>
              </w:rPr>
              <w:t xml:space="preserve"> עבור </w:t>
            </w:r>
            <w:r>
              <w:rPr>
                <w:rFonts w:asciiTheme="minorBidi" w:hAnsiTheme="minorBidi" w:cstheme="minorBidi" w:hint="cs"/>
                <w:b/>
                <w:sz w:val="21"/>
                <w:szCs w:val="21"/>
                <w:rtl/>
              </w:rPr>
              <w:t>חידוש רישוי</w:t>
            </w:r>
            <w:r w:rsidRPr="00127B4E">
              <w:rPr>
                <w:rFonts w:asciiTheme="minorBidi" w:hAnsiTheme="minorBidi" w:cstheme="minorBidi" w:hint="cs"/>
                <w:b/>
                <w:sz w:val="21"/>
                <w:szCs w:val="21"/>
                <w:rtl/>
              </w:rPr>
              <w:t xml:space="preserve"> לרישיונות קיימים </w:t>
            </w:r>
            <w:r>
              <w:rPr>
                <w:rFonts w:asciiTheme="minorBidi" w:hAnsiTheme="minorBidi" w:cstheme="minorBidi" w:hint="cs"/>
                <w:b/>
                <w:sz w:val="21"/>
                <w:szCs w:val="21"/>
                <w:rtl/>
              </w:rPr>
              <w:t xml:space="preserve">עם תוספת הגידול הנדרשת </w:t>
            </w:r>
            <w:r w:rsidRPr="00127B4E">
              <w:rPr>
                <w:rFonts w:asciiTheme="minorBidi" w:hAnsiTheme="minorBidi" w:cstheme="minorBidi" w:hint="cs"/>
                <w:b/>
                <w:sz w:val="21"/>
                <w:szCs w:val="21"/>
                <w:rtl/>
              </w:rPr>
              <w:t>עד לסוף תקופת ההתקשרות המבוקשת</w:t>
            </w:r>
            <w:r>
              <w:rPr>
                <w:rFonts w:asciiTheme="minorBidi" w:hAnsiTheme="minorBidi" w:cstheme="minorBidi" w:hint="cs"/>
                <w:b/>
                <w:sz w:val="21"/>
                <w:szCs w:val="21"/>
                <w:rtl/>
              </w:rPr>
              <w:t>.</w:t>
            </w:r>
          </w:p>
          <w:p w:rsidR="00485557" w:rsidRPr="00485557" w:rsidRDefault="004B1C96" w:rsidP="007617E9">
            <w:pPr>
              <w:spacing w:line="276" w:lineRule="auto"/>
              <w:jc w:val="both"/>
              <w:rPr>
                <w:rFonts w:asciiTheme="minorBidi" w:hAnsiTheme="minorBidi" w:cstheme="minorBidi"/>
                <w:b/>
                <w:sz w:val="21"/>
                <w:szCs w:val="21"/>
              </w:rPr>
            </w:pPr>
            <w:r>
              <w:rPr>
                <w:rFonts w:asciiTheme="minorBidi" w:hAnsiTheme="minorBidi" w:cstheme="minorBidi" w:hint="cs"/>
                <w:b/>
                <w:sz w:val="21"/>
                <w:szCs w:val="21"/>
                <w:rtl/>
              </w:rPr>
              <w:t xml:space="preserve">היות ושירות זה מוטמע בארגון ורכישת המוצר דרך רובד 5 אינה מאושרת לרכישת </w:t>
            </w:r>
            <w:proofErr w:type="spellStart"/>
            <w:r>
              <w:rPr>
                <w:rFonts w:asciiTheme="minorBidi" w:hAnsiTheme="minorBidi" w:cstheme="minorBidi"/>
                <w:b/>
                <w:sz w:val="21"/>
                <w:szCs w:val="21"/>
              </w:rPr>
              <w:t>OnPrem</w:t>
            </w:r>
            <w:proofErr w:type="spellEnd"/>
            <w:r>
              <w:rPr>
                <w:rFonts w:asciiTheme="minorBidi" w:hAnsiTheme="minorBidi" w:cstheme="minorBidi" w:hint="cs"/>
                <w:b/>
                <w:sz w:val="21"/>
                <w:szCs w:val="21"/>
                <w:rtl/>
              </w:rPr>
              <w:t xml:space="preserve"> אנו מבקשים יציאה </w:t>
            </w:r>
            <w:proofErr w:type="spellStart"/>
            <w:r>
              <w:rPr>
                <w:rFonts w:asciiTheme="minorBidi" w:hAnsiTheme="minorBidi" w:cstheme="minorBidi" w:hint="cs"/>
                <w:b/>
                <w:sz w:val="21"/>
                <w:szCs w:val="21"/>
                <w:rtl/>
              </w:rPr>
              <w:t>לתיחור</w:t>
            </w:r>
            <w:proofErr w:type="spellEnd"/>
            <w:r>
              <w:rPr>
                <w:rFonts w:asciiTheme="minorBidi" w:hAnsiTheme="minorBidi" w:cstheme="minorBidi" w:hint="cs"/>
                <w:b/>
                <w:sz w:val="21"/>
                <w:szCs w:val="21"/>
                <w:rtl/>
              </w:rPr>
              <w:t xml:space="preserve"> ספקים לחידוש הרישוי.</w:t>
            </w:r>
            <w:r w:rsidR="00485557" w:rsidRPr="00485557">
              <w:rPr>
                <w:rFonts w:asciiTheme="minorBidi" w:hAnsiTheme="minorBidi" w:cstheme="minorBidi" w:hint="cs"/>
                <w:b/>
                <w:sz w:val="21"/>
                <w:szCs w:val="21"/>
                <w:rtl/>
              </w:rPr>
              <w:t xml:space="preserve"> </w:t>
            </w:r>
          </w:p>
          <w:p w:rsidR="007617E9" w:rsidRPr="007617E9" w:rsidRDefault="007617E9" w:rsidP="007617E9">
            <w:pPr>
              <w:spacing w:line="276" w:lineRule="auto"/>
              <w:jc w:val="both"/>
              <w:rPr>
                <w:rFonts w:asciiTheme="minorBidi" w:hAnsiTheme="minorBidi" w:cstheme="minorBidi"/>
                <w:b/>
                <w:sz w:val="21"/>
                <w:szCs w:val="21"/>
              </w:rPr>
            </w:pPr>
            <w:r w:rsidRPr="007617E9">
              <w:rPr>
                <w:rFonts w:asciiTheme="minorBidi" w:hAnsiTheme="minorBidi" w:cstheme="minorBidi" w:hint="cs"/>
                <w:b/>
                <w:sz w:val="21"/>
                <w:szCs w:val="21"/>
                <w:rtl/>
              </w:rPr>
              <w:t xml:space="preserve">משיקולי יעילות וכדאיות כלכלית אין מקום להחליף רכיב כה קריטי ומרכזי בסביבת ה </w:t>
            </w:r>
            <w:r w:rsidRPr="007617E9">
              <w:rPr>
                <w:rFonts w:asciiTheme="minorBidi" w:hAnsiTheme="minorBidi" w:cstheme="minorBidi"/>
                <w:b/>
                <w:sz w:val="21"/>
                <w:szCs w:val="21"/>
              </w:rPr>
              <w:t xml:space="preserve">on </w:t>
            </w:r>
            <w:proofErr w:type="spellStart"/>
            <w:r w:rsidRPr="007617E9">
              <w:rPr>
                <w:rFonts w:asciiTheme="minorBidi" w:hAnsiTheme="minorBidi" w:cstheme="minorBidi"/>
                <w:b/>
                <w:sz w:val="21"/>
                <w:szCs w:val="21"/>
              </w:rPr>
              <w:t>prem</w:t>
            </w:r>
            <w:proofErr w:type="spellEnd"/>
            <w:r w:rsidRPr="007617E9">
              <w:rPr>
                <w:rFonts w:asciiTheme="minorBidi" w:hAnsiTheme="minorBidi" w:cstheme="minorBidi" w:hint="cs"/>
                <w:b/>
                <w:sz w:val="21"/>
                <w:szCs w:val="21"/>
                <w:rtl/>
              </w:rPr>
              <w:t xml:space="preserve"> שלכל היותר תוך 3 שנים תיסגר וכרגע הצוות המועט שיש עסוק בלמידת מוצר חדש לסביבת הענן אשר נבחר לאחר השוואת מגוון פתרונות.</w:t>
            </w:r>
          </w:p>
          <w:p w:rsidR="007617E9" w:rsidRPr="007617E9" w:rsidRDefault="00611996" w:rsidP="007617E9">
            <w:pPr>
              <w:spacing w:line="276" w:lineRule="auto"/>
              <w:jc w:val="both"/>
              <w:rPr>
                <w:rFonts w:asciiTheme="minorBidi" w:hAnsiTheme="minorBidi" w:cstheme="minorBidi"/>
                <w:b/>
                <w:sz w:val="21"/>
                <w:szCs w:val="21"/>
              </w:rPr>
            </w:pPr>
            <w:r>
              <w:rPr>
                <w:rFonts w:asciiTheme="minorBidi" w:hAnsiTheme="minorBidi" w:cstheme="minorBidi" w:hint="cs"/>
                <w:b/>
                <w:sz w:val="21"/>
                <w:szCs w:val="21"/>
                <w:rtl/>
              </w:rPr>
              <w:t xml:space="preserve">הצוות בוחן </w:t>
            </w:r>
            <w:r w:rsidR="00485557" w:rsidRPr="00485557">
              <w:rPr>
                <w:rFonts w:asciiTheme="minorBidi" w:hAnsiTheme="minorBidi" w:cstheme="minorBidi" w:hint="cs"/>
                <w:b/>
                <w:sz w:val="21"/>
                <w:szCs w:val="21"/>
                <w:rtl/>
              </w:rPr>
              <w:t>מוצר</w:t>
            </w:r>
            <w:r>
              <w:rPr>
                <w:rFonts w:asciiTheme="minorBidi" w:hAnsiTheme="minorBidi" w:cstheme="minorBidi" w:hint="cs"/>
                <w:b/>
                <w:sz w:val="21"/>
                <w:szCs w:val="21"/>
                <w:rtl/>
              </w:rPr>
              <w:t xml:space="preserve">ים </w:t>
            </w:r>
            <w:r w:rsidR="007617E9">
              <w:rPr>
                <w:rFonts w:asciiTheme="minorBidi" w:hAnsiTheme="minorBidi" w:cstheme="minorBidi" w:hint="cs"/>
                <w:b/>
                <w:sz w:val="21"/>
                <w:szCs w:val="21"/>
                <w:rtl/>
              </w:rPr>
              <w:t xml:space="preserve">אפשריים </w:t>
            </w:r>
            <w:r w:rsidR="000A0545">
              <w:rPr>
                <w:rFonts w:asciiTheme="minorBidi" w:hAnsiTheme="minorBidi" w:cstheme="minorBidi" w:hint="cs"/>
                <w:b/>
                <w:sz w:val="21"/>
                <w:szCs w:val="21"/>
                <w:rtl/>
              </w:rPr>
              <w:t xml:space="preserve">ברובד 5 </w:t>
            </w:r>
            <w:r>
              <w:rPr>
                <w:rFonts w:asciiTheme="minorBidi" w:hAnsiTheme="minorBidi" w:cstheme="minorBidi" w:hint="cs"/>
                <w:b/>
                <w:sz w:val="21"/>
                <w:szCs w:val="21"/>
                <w:rtl/>
              </w:rPr>
              <w:t xml:space="preserve"> ל</w:t>
            </w:r>
            <w:r w:rsidR="007617E9">
              <w:rPr>
                <w:rFonts w:asciiTheme="minorBidi" w:hAnsiTheme="minorBidi" w:cstheme="minorBidi" w:hint="cs"/>
                <w:b/>
                <w:sz w:val="21"/>
                <w:szCs w:val="21"/>
                <w:rtl/>
              </w:rPr>
              <w:t>עבודה ב</w:t>
            </w:r>
            <w:r>
              <w:rPr>
                <w:rFonts w:asciiTheme="minorBidi" w:hAnsiTheme="minorBidi" w:cstheme="minorBidi" w:hint="cs"/>
                <w:b/>
                <w:sz w:val="21"/>
                <w:szCs w:val="21"/>
                <w:rtl/>
              </w:rPr>
              <w:t>סביבת הענן</w:t>
            </w:r>
            <w:r w:rsidR="00485557" w:rsidRPr="00485557">
              <w:rPr>
                <w:rFonts w:asciiTheme="minorBidi" w:hAnsiTheme="minorBidi" w:cstheme="minorBidi" w:hint="cs"/>
                <w:b/>
                <w:sz w:val="21"/>
                <w:szCs w:val="21"/>
                <w:rtl/>
              </w:rPr>
              <w:t xml:space="preserve"> </w:t>
            </w:r>
            <w:r>
              <w:rPr>
                <w:rFonts w:asciiTheme="minorBidi" w:hAnsiTheme="minorBidi" w:cstheme="minorBidi" w:hint="cs"/>
                <w:b/>
                <w:sz w:val="21"/>
                <w:szCs w:val="21"/>
                <w:rtl/>
              </w:rPr>
              <w:t xml:space="preserve">והמוצר </w:t>
            </w:r>
            <w:r w:rsidR="000A0545">
              <w:rPr>
                <w:rFonts w:asciiTheme="minorBidi" w:hAnsiTheme="minorBidi" w:cstheme="minorBidi" w:hint="cs"/>
                <w:b/>
                <w:sz w:val="21"/>
                <w:szCs w:val="21"/>
                <w:rtl/>
              </w:rPr>
              <w:t>ש</w:t>
            </w:r>
            <w:r w:rsidR="007617E9">
              <w:rPr>
                <w:rFonts w:asciiTheme="minorBidi" w:hAnsiTheme="minorBidi" w:cstheme="minorBidi" w:hint="cs"/>
                <w:b/>
                <w:sz w:val="21"/>
                <w:szCs w:val="21"/>
                <w:rtl/>
              </w:rPr>
              <w:t>י</w:t>
            </w:r>
            <w:r w:rsidR="000A0545">
              <w:rPr>
                <w:rFonts w:asciiTheme="minorBidi" w:hAnsiTheme="minorBidi" w:cstheme="minorBidi" w:hint="cs"/>
                <w:b/>
                <w:sz w:val="21"/>
                <w:szCs w:val="21"/>
                <w:rtl/>
              </w:rPr>
              <w:t xml:space="preserve">בחר לאחר </w:t>
            </w:r>
            <w:r w:rsidR="007617E9">
              <w:rPr>
                <w:rFonts w:asciiTheme="minorBidi" w:hAnsiTheme="minorBidi" w:cstheme="minorBidi" w:hint="cs"/>
                <w:b/>
                <w:sz w:val="21"/>
                <w:szCs w:val="21"/>
                <w:rtl/>
              </w:rPr>
              <w:t xml:space="preserve">בחינה </w:t>
            </w:r>
            <w:r>
              <w:rPr>
                <w:rFonts w:asciiTheme="minorBidi" w:hAnsiTheme="minorBidi" w:cstheme="minorBidi" w:hint="cs"/>
                <w:b/>
                <w:sz w:val="21"/>
                <w:szCs w:val="21"/>
                <w:rtl/>
              </w:rPr>
              <w:t>ו</w:t>
            </w:r>
            <w:r w:rsidR="00485557" w:rsidRPr="00485557">
              <w:rPr>
                <w:rFonts w:asciiTheme="minorBidi" w:hAnsiTheme="minorBidi" w:cstheme="minorBidi" w:hint="cs"/>
                <w:b/>
                <w:sz w:val="21"/>
                <w:szCs w:val="21"/>
                <w:rtl/>
              </w:rPr>
              <w:t>השוואת פתרונות</w:t>
            </w:r>
            <w:r w:rsidR="00721168">
              <w:rPr>
                <w:rFonts w:asciiTheme="minorBidi" w:hAnsiTheme="minorBidi" w:cstheme="minorBidi" w:hint="cs"/>
                <w:b/>
                <w:sz w:val="21"/>
                <w:szCs w:val="21"/>
                <w:rtl/>
              </w:rPr>
              <w:t xml:space="preserve"> </w:t>
            </w:r>
            <w:r w:rsidR="00721168">
              <w:rPr>
                <w:rFonts w:asciiTheme="minorBidi" w:hAnsiTheme="minorBidi" w:cstheme="minorBidi"/>
                <w:b/>
                <w:sz w:val="21"/>
                <w:szCs w:val="21"/>
              </w:rPr>
              <w:t>.</w:t>
            </w:r>
          </w:p>
          <w:p w:rsidR="004B1C96" w:rsidRPr="000A0545" w:rsidRDefault="004B1C96" w:rsidP="00F513A7">
            <w:pPr>
              <w:spacing w:line="276" w:lineRule="auto"/>
              <w:jc w:val="both"/>
              <w:rPr>
                <w:rFonts w:asciiTheme="minorBidi" w:hAnsiTheme="minorBidi" w:cstheme="minorBidi"/>
                <w:b/>
                <w:sz w:val="21"/>
                <w:szCs w:val="21"/>
                <w:rtl/>
              </w:rPr>
            </w:pPr>
          </w:p>
        </w:tc>
      </w:tr>
    </w:tbl>
    <w:p w:rsidR="006005EC" w:rsidRPr="00AF57E9" w:rsidRDefault="006005EC" w:rsidP="006005EC">
      <w:pPr>
        <w:rPr>
          <w:rFonts w:asciiTheme="minorBidi" w:hAnsiTheme="minorBidi" w:cstheme="minorBidi"/>
          <w:b/>
          <w:sz w:val="21"/>
          <w:szCs w:val="21"/>
        </w:rPr>
      </w:pPr>
    </w:p>
    <w:p w:rsidR="006005EC" w:rsidRPr="00AF57E9" w:rsidRDefault="006005EC" w:rsidP="00127B4E">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127B4E">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6005EC" w:rsidRPr="00AF57E9" w:rsidRDefault="006005EC" w:rsidP="006005EC">
      <w:pPr>
        <w:rPr>
          <w:rFonts w:asciiTheme="minorBidi" w:hAnsiTheme="minorBidi" w:cstheme="minorBidi"/>
          <w:b/>
          <w:sz w:val="21"/>
          <w:szCs w:val="21"/>
          <w:rtl/>
        </w:rPr>
      </w:pPr>
    </w:p>
    <w:p w:rsidR="006005EC" w:rsidRPr="00AF57E9" w:rsidRDefault="006005EC" w:rsidP="006005EC">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6005EC" w:rsidRPr="00AF57E9" w:rsidRDefault="006005EC" w:rsidP="006005EC">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6005EC" w:rsidTr="00177E0C">
        <w:tc>
          <w:tcPr>
            <w:tcW w:w="3085" w:type="dxa"/>
            <w:hideMark/>
          </w:tcPr>
          <w:p w:rsidR="006005EC" w:rsidRPr="00AF57E9" w:rsidRDefault="006005EC" w:rsidP="00177E0C">
            <w:pPr>
              <w:ind w:right="283"/>
              <w:rPr>
                <w:rFonts w:asciiTheme="minorBidi" w:hAnsiTheme="minorBidi" w:cstheme="minorBidi"/>
                <w:b/>
                <w:sz w:val="21"/>
                <w:szCs w:val="21"/>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6005EC" w:rsidRPr="00AF57E9" w:rsidRDefault="00127B4E" w:rsidP="00177E0C">
            <w:pPr>
              <w:ind w:right="283"/>
              <w:rPr>
                <w:rFonts w:asciiTheme="minorBidi" w:hAnsiTheme="minorBidi" w:cstheme="minorBidi"/>
                <w:b/>
                <w:sz w:val="21"/>
                <w:szCs w:val="21"/>
              </w:rPr>
            </w:pPr>
            <w:r>
              <w:rPr>
                <w:rFonts w:ascii="Wingdings" w:hAnsi="Wingdings" w:cstheme="minorBidi"/>
                <w:b/>
                <w:sz w:val="21"/>
                <w:szCs w:val="21"/>
              </w:rPr>
              <w:sym w:font="Wingdings" w:char="F0FD"/>
            </w:r>
            <w:r w:rsidR="006005EC" w:rsidRPr="00AF57E9">
              <w:rPr>
                <w:rFonts w:asciiTheme="minorBidi" w:hAnsiTheme="minorBidi" w:cstheme="minorBidi"/>
                <w:b/>
                <w:sz w:val="21"/>
                <w:szCs w:val="21"/>
                <w:rtl/>
              </w:rPr>
              <w:t xml:space="preserve">  שירותים</w:t>
            </w:r>
          </w:p>
        </w:tc>
        <w:tc>
          <w:tcPr>
            <w:tcW w:w="3116" w:type="dxa"/>
          </w:tcPr>
          <w:p w:rsidR="006005EC" w:rsidRPr="00AF57E9" w:rsidRDefault="006005EC" w:rsidP="00177E0C">
            <w:pPr>
              <w:ind w:right="283"/>
              <w:rPr>
                <w:rFonts w:asciiTheme="minorBidi" w:hAnsiTheme="minorBidi" w:cstheme="minorBidi"/>
                <w:b/>
                <w:sz w:val="21"/>
                <w:szCs w:val="21"/>
                <w:rt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6005EC" w:rsidRPr="00AF57E9" w:rsidRDefault="006005EC" w:rsidP="00177E0C">
            <w:pPr>
              <w:ind w:right="283"/>
              <w:rPr>
                <w:rFonts w:asciiTheme="minorBidi" w:hAnsiTheme="minorBidi" w:cstheme="minorBidi"/>
                <w:b/>
                <w:sz w:val="21"/>
                <w:szCs w:val="21"/>
              </w:rPr>
            </w:pPr>
          </w:p>
        </w:tc>
      </w:tr>
    </w:tbl>
    <w:p w:rsidR="006005EC" w:rsidRPr="00AF57E9" w:rsidRDefault="006005EC" w:rsidP="006005EC">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1"/>
        <w:gridCol w:w="3366"/>
        <w:gridCol w:w="3013"/>
      </w:tblGrid>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lastRenderedPageBreak/>
              <w:t>שם הספק:</w:t>
            </w:r>
          </w:p>
        </w:tc>
        <w:tc>
          <w:tcPr>
            <w:tcW w:w="6480" w:type="dxa"/>
            <w:gridSpan w:val="2"/>
          </w:tcPr>
          <w:p w:rsidR="006005EC" w:rsidRPr="00127B4E" w:rsidRDefault="00DF7B24" w:rsidP="00DF7B24">
            <w:pPr>
              <w:rPr>
                <w:rFonts w:asciiTheme="minorBidi" w:hAnsiTheme="minorBidi" w:cstheme="minorBidi"/>
                <w:b/>
                <w:sz w:val="21"/>
                <w:szCs w:val="21"/>
              </w:rPr>
            </w:pPr>
            <w:r>
              <w:rPr>
                <w:rFonts w:asciiTheme="minorBidi" w:hAnsiTheme="minorBidi" w:cstheme="minorBidi"/>
                <w:b/>
                <w:sz w:val="21"/>
                <w:szCs w:val="21"/>
              </w:rPr>
              <w:t>VEEAM</w:t>
            </w:r>
            <w:r>
              <w:rPr>
                <w:rFonts w:asciiTheme="minorBidi" w:hAnsiTheme="minorBidi" w:cstheme="minorBidi" w:hint="cs"/>
                <w:b/>
                <w:sz w:val="21"/>
                <w:szCs w:val="21"/>
                <w:rtl/>
              </w:rPr>
              <w:t xml:space="preserve"> </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מספר הספק </w:t>
            </w:r>
          </w:p>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 xml:space="preserve">(ח.פ/ח.צ/ע.מ/מספר עמותה) </w:t>
            </w:r>
          </w:p>
        </w:tc>
        <w:tc>
          <w:tcPr>
            <w:tcW w:w="6480" w:type="dxa"/>
            <w:gridSpan w:val="2"/>
          </w:tcPr>
          <w:p w:rsidR="006005EC" w:rsidRPr="00127B4E" w:rsidRDefault="00C07520" w:rsidP="00A3468C">
            <w:pPr>
              <w:bidi w:val="0"/>
              <w:jc w:val="right"/>
              <w:rPr>
                <w:rFonts w:asciiTheme="minorBidi" w:hAnsiTheme="minorBidi" w:cstheme="minorBidi"/>
                <w:b/>
                <w:sz w:val="21"/>
                <w:szCs w:val="21"/>
                <w:rtl/>
              </w:rPr>
            </w:pPr>
            <w:r>
              <w:rPr>
                <w:rFonts w:asciiTheme="minorBidi" w:hAnsiTheme="minorBidi" w:cstheme="minorBidi"/>
                <w:b/>
                <w:sz w:val="21"/>
                <w:szCs w:val="21"/>
              </w:rPr>
              <w:t>516690039</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 xml:space="preserve">ספק זה הנו: </w:t>
            </w:r>
          </w:p>
        </w:tc>
        <w:tc>
          <w:tcPr>
            <w:tcW w:w="3420" w:type="dxa"/>
            <w:hideMark/>
          </w:tcPr>
          <w:p w:rsidR="006005EC" w:rsidRPr="00127B4E" w:rsidRDefault="00127B4E" w:rsidP="00177E0C">
            <w:pPr>
              <w:rPr>
                <w:rFonts w:asciiTheme="minorBidi" w:hAnsiTheme="minorBidi" w:cstheme="minorBidi"/>
                <w:b/>
                <w:sz w:val="21"/>
                <w:szCs w:val="21"/>
              </w:rPr>
            </w:pPr>
            <w:r w:rsidRPr="00127B4E">
              <w:rPr>
                <w:rFonts w:ascii="Wingdings" w:hAnsi="Wingdings" w:cstheme="minorBidi"/>
                <w:b/>
                <w:sz w:val="21"/>
                <w:szCs w:val="21"/>
              </w:rPr>
              <w:sym w:font="Wingdings" w:char="F0FD"/>
            </w:r>
            <w:r w:rsidR="006005EC" w:rsidRPr="00127B4E">
              <w:rPr>
                <w:rFonts w:asciiTheme="minorBidi" w:hAnsiTheme="minorBidi" w:cstheme="minorBidi"/>
                <w:b/>
                <w:sz w:val="21"/>
                <w:szCs w:val="21"/>
                <w:rtl/>
              </w:rPr>
              <w:t xml:space="preserve">ספק יחיד </w:t>
            </w:r>
          </w:p>
        </w:tc>
        <w:tc>
          <w:tcPr>
            <w:tcW w:w="3060" w:type="dxa"/>
            <w:hideMark/>
          </w:tcPr>
          <w:p w:rsidR="006005EC" w:rsidRPr="00AF57E9" w:rsidRDefault="006005EC" w:rsidP="00177E0C">
            <w:pPr>
              <w:rPr>
                <w:rFonts w:asciiTheme="minorBidi" w:hAnsiTheme="minorBidi" w:cstheme="minorBidi"/>
                <w:b/>
                <w:sz w:val="21"/>
                <w:szCs w:val="21"/>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אומדן / שווי ההתקשרות:</w:t>
            </w:r>
          </w:p>
        </w:tc>
        <w:tc>
          <w:tcPr>
            <w:tcW w:w="6480" w:type="dxa"/>
            <w:gridSpan w:val="2"/>
          </w:tcPr>
          <w:p w:rsidR="006005EC" w:rsidRPr="00127B4E" w:rsidRDefault="00AF2B71" w:rsidP="003D31A0">
            <w:pPr>
              <w:rPr>
                <w:rFonts w:asciiTheme="minorBidi" w:hAnsiTheme="minorBidi" w:cstheme="minorBidi"/>
                <w:b/>
                <w:sz w:val="21"/>
                <w:szCs w:val="21"/>
              </w:rPr>
            </w:pPr>
            <w:r>
              <w:rPr>
                <w:rFonts w:asciiTheme="minorBidi" w:hAnsiTheme="minorBidi" w:cstheme="minorBidi"/>
                <w:b/>
                <w:sz w:val="21"/>
                <w:szCs w:val="21"/>
              </w:rPr>
              <w:t>6</w:t>
            </w:r>
            <w:r w:rsidR="009F2624">
              <w:rPr>
                <w:rFonts w:asciiTheme="minorBidi" w:hAnsiTheme="minorBidi" w:cstheme="minorBidi"/>
                <w:b/>
                <w:sz w:val="21"/>
                <w:szCs w:val="21"/>
              </w:rPr>
              <w:t>00,000</w:t>
            </w:r>
            <w:r w:rsidR="00127B4E" w:rsidRPr="00127B4E">
              <w:rPr>
                <w:rFonts w:asciiTheme="minorBidi" w:hAnsiTheme="minorBidi" w:cstheme="minorBidi" w:hint="cs"/>
                <w:b/>
                <w:sz w:val="21"/>
                <w:szCs w:val="21"/>
                <w:rtl/>
              </w:rPr>
              <w:t xml:space="preserve"> $ </w:t>
            </w:r>
            <w:r w:rsidR="003D31A0">
              <w:rPr>
                <w:rFonts w:asciiTheme="minorBidi" w:hAnsiTheme="minorBidi" w:cstheme="minorBidi" w:hint="cs"/>
                <w:b/>
                <w:sz w:val="21"/>
                <w:szCs w:val="21"/>
                <w:rtl/>
              </w:rPr>
              <w:t xml:space="preserve">לא </w:t>
            </w:r>
            <w:r w:rsidR="00127B4E" w:rsidRPr="00127B4E">
              <w:rPr>
                <w:rFonts w:asciiTheme="minorBidi" w:hAnsiTheme="minorBidi" w:cstheme="minorBidi" w:hint="cs"/>
                <w:b/>
                <w:sz w:val="21"/>
                <w:szCs w:val="21"/>
                <w:rtl/>
              </w:rPr>
              <w:t>כולל מע"מ</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 xml:space="preserve">תקופת ההתקשרות: </w:t>
            </w:r>
          </w:p>
        </w:tc>
        <w:tc>
          <w:tcPr>
            <w:tcW w:w="6480" w:type="dxa"/>
            <w:gridSpan w:val="2"/>
          </w:tcPr>
          <w:p w:rsidR="006005EC" w:rsidRPr="00127B4E" w:rsidRDefault="00127B4E" w:rsidP="00177E0C">
            <w:pPr>
              <w:rPr>
                <w:rFonts w:asciiTheme="minorBidi" w:hAnsiTheme="minorBidi" w:cstheme="minorBidi"/>
                <w:b/>
                <w:sz w:val="21"/>
                <w:szCs w:val="21"/>
                <w:rtl/>
              </w:rPr>
            </w:pPr>
            <w:r w:rsidRPr="00127B4E">
              <w:rPr>
                <w:rFonts w:asciiTheme="minorBidi" w:hAnsiTheme="minorBidi" w:cstheme="minorBidi" w:hint="cs"/>
                <w:b/>
                <w:sz w:val="21"/>
                <w:szCs w:val="21"/>
                <w:rtl/>
              </w:rPr>
              <w:t>משך ההתקשרות הינה ל-</w:t>
            </w:r>
            <w:r w:rsidR="00D641DF">
              <w:rPr>
                <w:rFonts w:asciiTheme="minorBidi" w:hAnsiTheme="minorBidi" w:cstheme="minorBidi" w:hint="cs"/>
                <w:b/>
                <w:sz w:val="21"/>
                <w:szCs w:val="21"/>
                <w:rtl/>
              </w:rPr>
              <w:t>3</w:t>
            </w:r>
            <w:r w:rsidRPr="00127B4E">
              <w:rPr>
                <w:rFonts w:asciiTheme="minorBidi" w:hAnsiTheme="minorBidi" w:cstheme="minorBidi" w:hint="cs"/>
                <w:b/>
                <w:sz w:val="21"/>
                <w:szCs w:val="21"/>
                <w:rtl/>
              </w:rPr>
              <w:t xml:space="preserve"> שנים</w:t>
            </w:r>
            <w:r w:rsidR="00D641DF">
              <w:rPr>
                <w:rFonts w:asciiTheme="minorBidi" w:hAnsiTheme="minorBidi" w:cstheme="minorBidi" w:hint="cs"/>
                <w:b/>
                <w:sz w:val="21"/>
                <w:szCs w:val="21"/>
                <w:rtl/>
              </w:rPr>
              <w:t>.</w:t>
            </w:r>
          </w:p>
        </w:tc>
      </w:tr>
    </w:tbl>
    <w:p w:rsidR="006005EC" w:rsidRDefault="006005EC" w:rsidP="005D33E0">
      <w:pPr>
        <w:rPr>
          <w:rFonts w:asciiTheme="minorBidi" w:hAnsiTheme="minorBidi" w:cstheme="minorBidi"/>
          <w:bCs/>
          <w:szCs w:val="24"/>
          <w:rtl/>
        </w:rPr>
      </w:pPr>
      <w:r w:rsidRPr="00AF57E9">
        <w:rPr>
          <w:rFonts w:asciiTheme="minorBidi" w:hAnsiTheme="minorBidi" w:cstheme="minorBidi"/>
          <w:bCs/>
          <w:szCs w:val="24"/>
          <w:rtl/>
        </w:rPr>
        <w:t>נימוקים כי הספק הוא ספק יחיד או כי הטובין הם טובי חוץ</w:t>
      </w:r>
    </w:p>
    <w:p w:rsidR="00DE3689" w:rsidRPr="005D33E0" w:rsidRDefault="00DE3689" w:rsidP="005D33E0">
      <w:pPr>
        <w:rPr>
          <w:rFonts w:asciiTheme="minorBidi" w:hAnsiTheme="minorBidi" w:cstheme="minorBidi"/>
          <w:bCs/>
          <w:szCs w:val="24"/>
          <w:rtl/>
        </w:rPr>
      </w:pPr>
    </w:p>
    <w:tbl>
      <w:tblPr>
        <w:bidiVisual/>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8880"/>
      </w:tblGrid>
      <w:tr w:rsidR="006005EC" w:rsidTr="0099310C">
        <w:trPr>
          <w:trHeight w:val="362"/>
        </w:trPr>
        <w:tc>
          <w:tcPr>
            <w:tcW w:w="8880" w:type="dxa"/>
          </w:tcPr>
          <w:p w:rsidR="006005EC" w:rsidRPr="00AF57E9" w:rsidRDefault="00127B4E" w:rsidP="001900AC">
            <w:pPr>
              <w:spacing w:line="360" w:lineRule="auto"/>
              <w:jc w:val="both"/>
              <w:rPr>
                <w:rFonts w:asciiTheme="minorBidi" w:hAnsiTheme="minorBidi" w:cstheme="minorBidi"/>
                <w:b/>
                <w:sz w:val="21"/>
                <w:szCs w:val="21"/>
              </w:rPr>
            </w:pPr>
            <w:r>
              <w:rPr>
                <w:rFonts w:asciiTheme="minorBidi" w:hAnsiTheme="minorBidi" w:cstheme="minorBidi" w:hint="cs"/>
                <w:b/>
                <w:sz w:val="21"/>
                <w:szCs w:val="21"/>
                <w:rtl/>
              </w:rPr>
              <w:t>מוצר זה מהווה תשתית מרכזית לפעילות</w:t>
            </w:r>
            <w:r w:rsidR="009F2624">
              <w:rPr>
                <w:rFonts w:asciiTheme="minorBidi" w:hAnsiTheme="minorBidi" w:cstheme="minorBidi" w:hint="cs"/>
                <w:b/>
                <w:sz w:val="21"/>
                <w:szCs w:val="21"/>
                <w:rtl/>
              </w:rPr>
              <w:t xml:space="preserve"> הגיבוי והשחזור </w:t>
            </w:r>
            <w:r w:rsidR="00C81770">
              <w:rPr>
                <w:rFonts w:asciiTheme="minorBidi" w:hAnsiTheme="minorBidi" w:cstheme="minorBidi" w:hint="cs"/>
                <w:b/>
                <w:sz w:val="21"/>
                <w:szCs w:val="21"/>
                <w:rtl/>
              </w:rPr>
              <w:t>ל</w:t>
            </w:r>
            <w:r>
              <w:rPr>
                <w:rFonts w:asciiTheme="minorBidi" w:hAnsiTheme="minorBidi" w:cstheme="minorBidi" w:hint="cs"/>
                <w:b/>
                <w:sz w:val="21"/>
                <w:szCs w:val="21"/>
                <w:rtl/>
              </w:rPr>
              <w:t xml:space="preserve">תפעול חוות </w:t>
            </w:r>
            <w:r w:rsidR="00C81770">
              <w:rPr>
                <w:rFonts w:asciiTheme="minorBidi" w:hAnsiTheme="minorBidi" w:cstheme="minorBidi" w:hint="cs"/>
                <w:b/>
                <w:sz w:val="21"/>
                <w:szCs w:val="21"/>
                <w:rtl/>
              </w:rPr>
              <w:t>ה</w:t>
            </w:r>
            <w:r>
              <w:rPr>
                <w:rFonts w:asciiTheme="minorBidi" w:hAnsiTheme="minorBidi" w:cstheme="minorBidi" w:hint="cs"/>
                <w:b/>
                <w:sz w:val="21"/>
                <w:szCs w:val="21"/>
                <w:rtl/>
              </w:rPr>
              <w:t>שרתי</w:t>
            </w:r>
            <w:r w:rsidR="0099310C">
              <w:rPr>
                <w:rFonts w:asciiTheme="minorBidi" w:hAnsiTheme="minorBidi" w:cstheme="minorBidi" w:hint="cs"/>
                <w:b/>
                <w:sz w:val="21"/>
                <w:szCs w:val="21"/>
                <w:rtl/>
              </w:rPr>
              <w:t>ם</w:t>
            </w:r>
            <w:r>
              <w:rPr>
                <w:rFonts w:asciiTheme="minorBidi" w:hAnsiTheme="minorBidi" w:cstheme="minorBidi" w:hint="cs"/>
                <w:b/>
                <w:sz w:val="21"/>
                <w:szCs w:val="21"/>
                <w:rtl/>
              </w:rPr>
              <w:t xml:space="preserve"> </w:t>
            </w:r>
            <w:r w:rsidR="00C81770">
              <w:rPr>
                <w:rFonts w:asciiTheme="minorBidi" w:hAnsiTheme="minorBidi" w:cstheme="minorBidi" w:hint="cs"/>
                <w:b/>
                <w:sz w:val="21"/>
                <w:szCs w:val="21"/>
                <w:rtl/>
              </w:rPr>
              <w:t xml:space="preserve">של </w:t>
            </w:r>
            <w:proofErr w:type="spellStart"/>
            <w:r w:rsidR="00D67A9D">
              <w:rPr>
                <w:rFonts w:asciiTheme="minorBidi" w:hAnsiTheme="minorBidi" w:cstheme="minorBidi" w:hint="cs"/>
                <w:b/>
                <w:sz w:val="21"/>
                <w:szCs w:val="21"/>
                <w:rtl/>
              </w:rPr>
              <w:t>מרכב"ה</w:t>
            </w:r>
            <w:proofErr w:type="spellEnd"/>
            <w:r w:rsidR="00D67A9D">
              <w:rPr>
                <w:rFonts w:asciiTheme="minorBidi" w:hAnsiTheme="minorBidi" w:cstheme="minorBidi" w:hint="cs"/>
                <w:b/>
                <w:sz w:val="21"/>
                <w:szCs w:val="21"/>
                <w:rtl/>
              </w:rPr>
              <w:t>.</w:t>
            </w:r>
          </w:p>
        </w:tc>
      </w:tr>
      <w:tr w:rsidR="006005EC" w:rsidTr="0099310C">
        <w:trPr>
          <w:trHeight w:val="378"/>
        </w:trPr>
        <w:tc>
          <w:tcPr>
            <w:tcW w:w="8880" w:type="dxa"/>
          </w:tcPr>
          <w:p w:rsidR="006005EC" w:rsidRDefault="00FE3D81" w:rsidP="001900AC">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מוצר </w:t>
            </w:r>
            <w:r>
              <w:rPr>
                <w:rFonts w:asciiTheme="minorBidi" w:hAnsiTheme="minorBidi" w:cstheme="minorBidi"/>
                <w:b/>
                <w:sz w:val="21"/>
                <w:szCs w:val="21"/>
              </w:rPr>
              <w:t>VEE</w:t>
            </w:r>
            <w:r w:rsidR="00D30C98">
              <w:rPr>
                <w:rFonts w:asciiTheme="minorBidi" w:hAnsiTheme="minorBidi" w:cstheme="minorBidi"/>
                <w:b/>
                <w:sz w:val="21"/>
                <w:szCs w:val="21"/>
              </w:rPr>
              <w:t>A</w:t>
            </w:r>
            <w:r>
              <w:rPr>
                <w:rFonts w:asciiTheme="minorBidi" w:hAnsiTheme="minorBidi" w:cstheme="minorBidi"/>
                <w:b/>
                <w:sz w:val="21"/>
                <w:szCs w:val="21"/>
              </w:rPr>
              <w:t xml:space="preserve">M </w:t>
            </w:r>
            <w:r>
              <w:rPr>
                <w:rFonts w:asciiTheme="minorBidi" w:hAnsiTheme="minorBidi" w:cstheme="minorBidi" w:hint="cs"/>
                <w:b/>
                <w:sz w:val="21"/>
                <w:szCs w:val="21"/>
                <w:rtl/>
              </w:rPr>
              <w:t xml:space="preserve"> </w:t>
            </w:r>
            <w:r w:rsidR="007D7605">
              <w:rPr>
                <w:rFonts w:asciiTheme="minorBidi" w:hAnsiTheme="minorBidi" w:cstheme="minorBidi" w:hint="cs"/>
                <w:b/>
                <w:sz w:val="21"/>
                <w:szCs w:val="21"/>
                <w:rtl/>
              </w:rPr>
              <w:t>הוטמע</w:t>
            </w:r>
            <w:r>
              <w:rPr>
                <w:rFonts w:asciiTheme="minorBidi" w:hAnsiTheme="minorBidi" w:cstheme="minorBidi" w:hint="cs"/>
                <w:b/>
                <w:sz w:val="21"/>
                <w:szCs w:val="21"/>
                <w:rtl/>
              </w:rPr>
              <w:t xml:space="preserve"> מלכתחילה כפתרון לגיבוי ושחזו</w:t>
            </w:r>
            <w:r w:rsidR="007D7605">
              <w:rPr>
                <w:rFonts w:asciiTheme="minorBidi" w:hAnsiTheme="minorBidi" w:cstheme="minorBidi" w:hint="cs"/>
                <w:b/>
                <w:sz w:val="21"/>
                <w:szCs w:val="21"/>
                <w:rtl/>
              </w:rPr>
              <w:t xml:space="preserve">ר לסביבה </w:t>
            </w:r>
            <w:proofErr w:type="spellStart"/>
            <w:r w:rsidR="0099310C">
              <w:rPr>
                <w:rFonts w:asciiTheme="minorBidi" w:hAnsiTheme="minorBidi" w:cstheme="minorBidi" w:hint="cs"/>
                <w:b/>
                <w:sz w:val="21"/>
                <w:szCs w:val="21"/>
                <w:rtl/>
              </w:rPr>
              <w:t>ה</w:t>
            </w:r>
            <w:r w:rsidR="007D7605">
              <w:rPr>
                <w:rFonts w:asciiTheme="minorBidi" w:hAnsiTheme="minorBidi" w:cstheme="minorBidi" w:hint="cs"/>
                <w:b/>
                <w:sz w:val="21"/>
                <w:szCs w:val="21"/>
                <w:rtl/>
              </w:rPr>
              <w:t>וירטואלית</w:t>
            </w:r>
            <w:proofErr w:type="spellEnd"/>
            <w:r w:rsidR="007D7605">
              <w:rPr>
                <w:rFonts w:asciiTheme="minorBidi" w:hAnsiTheme="minorBidi" w:cstheme="minorBidi" w:hint="cs"/>
                <w:b/>
                <w:sz w:val="21"/>
                <w:szCs w:val="21"/>
                <w:rtl/>
              </w:rPr>
              <w:t xml:space="preserve"> של שרתי </w:t>
            </w:r>
            <w:proofErr w:type="spellStart"/>
            <w:r w:rsidR="007D7605">
              <w:rPr>
                <w:rFonts w:asciiTheme="minorBidi" w:hAnsiTheme="minorBidi" w:cstheme="minorBidi" w:hint="cs"/>
                <w:b/>
                <w:sz w:val="21"/>
                <w:szCs w:val="21"/>
                <w:rtl/>
              </w:rPr>
              <w:t>מרכב</w:t>
            </w:r>
            <w:r w:rsidR="00C81770">
              <w:rPr>
                <w:rFonts w:asciiTheme="minorBidi" w:hAnsiTheme="minorBidi" w:cstheme="minorBidi" w:hint="cs"/>
                <w:b/>
                <w:sz w:val="21"/>
                <w:szCs w:val="21"/>
                <w:rtl/>
              </w:rPr>
              <w:t>"</w:t>
            </w:r>
            <w:r w:rsidR="007D7605">
              <w:rPr>
                <w:rFonts w:asciiTheme="minorBidi" w:hAnsiTheme="minorBidi" w:cstheme="minorBidi" w:hint="cs"/>
                <w:b/>
                <w:sz w:val="21"/>
                <w:szCs w:val="21"/>
                <w:rtl/>
              </w:rPr>
              <w:t>ה</w:t>
            </w:r>
            <w:proofErr w:type="spellEnd"/>
            <w:r w:rsidR="00C82FE7">
              <w:rPr>
                <w:rFonts w:asciiTheme="minorBidi" w:hAnsiTheme="minorBidi" w:cstheme="minorBidi" w:hint="cs"/>
                <w:b/>
                <w:sz w:val="21"/>
                <w:szCs w:val="21"/>
                <w:rtl/>
              </w:rPr>
              <w:t xml:space="preserve"> והיה המוצר היחיד המאושר ע"י</w:t>
            </w:r>
            <w:r w:rsidR="00C81770">
              <w:rPr>
                <w:rFonts w:asciiTheme="minorBidi" w:hAnsiTheme="minorBidi" w:cstheme="minorBidi" w:hint="cs"/>
                <w:b/>
                <w:sz w:val="21"/>
                <w:szCs w:val="21"/>
                <w:rtl/>
              </w:rPr>
              <w:t xml:space="preserve"> חברת </w:t>
            </w:r>
            <w:r w:rsidR="00C81770">
              <w:rPr>
                <w:rFonts w:asciiTheme="minorBidi" w:hAnsiTheme="minorBidi" w:cstheme="minorBidi"/>
                <w:b/>
                <w:sz w:val="21"/>
                <w:szCs w:val="21"/>
              </w:rPr>
              <w:t>SAP</w:t>
            </w:r>
            <w:r w:rsidR="000B46DA">
              <w:rPr>
                <w:rFonts w:asciiTheme="minorBidi" w:hAnsiTheme="minorBidi" w:cstheme="minorBidi"/>
                <w:b/>
                <w:sz w:val="21"/>
                <w:szCs w:val="21"/>
              </w:rPr>
              <w:t xml:space="preserve"> </w:t>
            </w:r>
            <w:r w:rsidR="000B46DA">
              <w:rPr>
                <w:rFonts w:asciiTheme="minorBidi" w:hAnsiTheme="minorBidi" w:cstheme="minorBidi" w:hint="cs"/>
                <w:b/>
                <w:sz w:val="21"/>
                <w:szCs w:val="21"/>
                <w:rtl/>
              </w:rPr>
              <w:t xml:space="preserve"> בסביבת  </w:t>
            </w:r>
            <w:r w:rsidR="00C81770">
              <w:rPr>
                <w:rFonts w:asciiTheme="minorBidi" w:hAnsiTheme="minorBidi" w:cstheme="minorBidi" w:hint="cs"/>
                <w:b/>
                <w:sz w:val="21"/>
                <w:szCs w:val="21"/>
                <w:rtl/>
              </w:rPr>
              <w:t>ה-</w:t>
            </w:r>
            <w:proofErr w:type="spellStart"/>
            <w:r w:rsidR="00C81770">
              <w:rPr>
                <w:rFonts w:asciiTheme="minorBidi" w:hAnsiTheme="minorBidi" w:cstheme="minorBidi"/>
                <w:b/>
                <w:sz w:val="21"/>
                <w:szCs w:val="21"/>
              </w:rPr>
              <w:t>OnPrem</w:t>
            </w:r>
            <w:proofErr w:type="spellEnd"/>
            <w:r w:rsidR="00C81770">
              <w:rPr>
                <w:rFonts w:asciiTheme="minorBidi" w:hAnsiTheme="minorBidi" w:cstheme="minorBidi" w:hint="cs"/>
                <w:b/>
                <w:sz w:val="21"/>
                <w:szCs w:val="21"/>
                <w:rtl/>
              </w:rPr>
              <w:t xml:space="preserve">. </w:t>
            </w:r>
          </w:p>
          <w:p w:rsidR="00995CED" w:rsidRDefault="00995CED" w:rsidP="001900AC">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כיום קיימות </w:t>
            </w:r>
            <w:r w:rsidR="006B192C">
              <w:rPr>
                <w:rFonts w:asciiTheme="minorBidi" w:hAnsiTheme="minorBidi" w:cstheme="minorBidi" w:hint="cs"/>
                <w:b/>
                <w:sz w:val="21"/>
                <w:szCs w:val="21"/>
                <w:rtl/>
              </w:rPr>
              <w:t xml:space="preserve">בנוסף ל </w:t>
            </w:r>
            <w:r w:rsidR="006B192C">
              <w:rPr>
                <w:rFonts w:asciiTheme="minorBidi" w:hAnsiTheme="minorBidi" w:cstheme="minorBidi"/>
                <w:b/>
                <w:sz w:val="21"/>
                <w:szCs w:val="21"/>
              </w:rPr>
              <w:t>VEEAM</w:t>
            </w:r>
            <w:r w:rsidR="006B192C">
              <w:rPr>
                <w:rFonts w:asciiTheme="minorBidi" w:hAnsiTheme="minorBidi" w:cstheme="minorBidi" w:hint="cs"/>
                <w:b/>
                <w:sz w:val="21"/>
                <w:szCs w:val="21"/>
                <w:rtl/>
              </w:rPr>
              <w:t xml:space="preserve"> </w:t>
            </w:r>
            <w:r>
              <w:rPr>
                <w:rFonts w:asciiTheme="minorBidi" w:hAnsiTheme="minorBidi" w:cstheme="minorBidi" w:hint="cs"/>
                <w:b/>
                <w:sz w:val="21"/>
                <w:szCs w:val="21"/>
                <w:rtl/>
              </w:rPr>
              <w:t xml:space="preserve">חברות </w:t>
            </w:r>
            <w:r w:rsidR="00680F11">
              <w:rPr>
                <w:rFonts w:asciiTheme="minorBidi" w:hAnsiTheme="minorBidi" w:cstheme="minorBidi" w:hint="cs"/>
                <w:b/>
                <w:sz w:val="21"/>
                <w:szCs w:val="21"/>
                <w:rtl/>
              </w:rPr>
              <w:t xml:space="preserve">גיבוי </w:t>
            </w:r>
            <w:r>
              <w:rPr>
                <w:rFonts w:asciiTheme="minorBidi" w:hAnsiTheme="minorBidi" w:cstheme="minorBidi" w:hint="cs"/>
                <w:b/>
                <w:sz w:val="21"/>
                <w:szCs w:val="21"/>
                <w:rtl/>
              </w:rPr>
              <w:t>נוספות ה</w:t>
            </w:r>
            <w:r w:rsidR="00C81770">
              <w:rPr>
                <w:rFonts w:asciiTheme="minorBidi" w:hAnsiTheme="minorBidi" w:cstheme="minorBidi" w:hint="cs"/>
                <w:b/>
                <w:sz w:val="21"/>
                <w:szCs w:val="21"/>
                <w:rtl/>
              </w:rPr>
              <w:t xml:space="preserve">מאושרות ע"י חברת </w:t>
            </w:r>
            <w:r w:rsidR="00C81770">
              <w:rPr>
                <w:rFonts w:asciiTheme="minorBidi" w:hAnsiTheme="minorBidi" w:cstheme="minorBidi"/>
                <w:b/>
                <w:sz w:val="21"/>
                <w:szCs w:val="21"/>
              </w:rPr>
              <w:t>SAP</w:t>
            </w:r>
            <w:r w:rsidR="00C81770">
              <w:rPr>
                <w:rFonts w:asciiTheme="minorBidi" w:hAnsiTheme="minorBidi" w:cstheme="minorBidi" w:hint="cs"/>
                <w:b/>
                <w:sz w:val="21"/>
                <w:szCs w:val="21"/>
                <w:rtl/>
              </w:rPr>
              <w:t xml:space="preserve"> ש</w:t>
            </w:r>
            <w:r>
              <w:rPr>
                <w:rFonts w:asciiTheme="minorBidi" w:hAnsiTheme="minorBidi" w:cstheme="minorBidi" w:hint="cs"/>
                <w:b/>
                <w:sz w:val="21"/>
                <w:szCs w:val="21"/>
                <w:rtl/>
              </w:rPr>
              <w:t>תומכות בתשתית הקיימת ויכול</w:t>
            </w:r>
            <w:r w:rsidR="00C81770">
              <w:rPr>
                <w:rFonts w:asciiTheme="minorBidi" w:hAnsiTheme="minorBidi" w:cstheme="minorBidi" w:hint="cs"/>
                <w:b/>
                <w:sz w:val="21"/>
                <w:szCs w:val="21"/>
                <w:rtl/>
              </w:rPr>
              <w:t>ו</w:t>
            </w:r>
            <w:r>
              <w:rPr>
                <w:rFonts w:asciiTheme="minorBidi" w:hAnsiTheme="minorBidi" w:cstheme="minorBidi" w:hint="cs"/>
                <w:b/>
                <w:sz w:val="21"/>
                <w:szCs w:val="21"/>
                <w:rtl/>
              </w:rPr>
              <w:t>ת לתת מענה גם לתשתיות הענן</w:t>
            </w:r>
            <w:r w:rsidR="00C81770">
              <w:rPr>
                <w:rFonts w:asciiTheme="minorBidi" w:hAnsiTheme="minorBidi" w:cstheme="minorBidi" w:hint="cs"/>
                <w:b/>
                <w:sz w:val="21"/>
                <w:szCs w:val="21"/>
                <w:rtl/>
              </w:rPr>
              <w:t xml:space="preserve"> אליו אנחנו מתכננים לעבור, </w:t>
            </w:r>
            <w:r>
              <w:rPr>
                <w:rFonts w:asciiTheme="minorBidi" w:hAnsiTheme="minorBidi" w:cstheme="minorBidi" w:hint="cs"/>
                <w:b/>
                <w:sz w:val="21"/>
                <w:szCs w:val="21"/>
                <w:rtl/>
              </w:rPr>
              <w:t xml:space="preserve">אנו בוחנים אותם בהתאם למוצרי רובד 5 שפרסם </w:t>
            </w:r>
            <w:proofErr w:type="spellStart"/>
            <w:r>
              <w:rPr>
                <w:rFonts w:asciiTheme="minorBidi" w:hAnsiTheme="minorBidi" w:cstheme="minorBidi" w:hint="cs"/>
                <w:b/>
                <w:sz w:val="21"/>
                <w:szCs w:val="21"/>
                <w:rtl/>
              </w:rPr>
              <w:t>מ</w:t>
            </w:r>
            <w:r w:rsidR="00D67A9D">
              <w:rPr>
                <w:rFonts w:asciiTheme="minorBidi" w:hAnsiTheme="minorBidi" w:cstheme="minorBidi" w:hint="cs"/>
                <w:b/>
                <w:sz w:val="21"/>
                <w:szCs w:val="21"/>
                <w:rtl/>
              </w:rPr>
              <w:t>י</w:t>
            </w:r>
            <w:r>
              <w:rPr>
                <w:rFonts w:asciiTheme="minorBidi" w:hAnsiTheme="minorBidi" w:cstheme="minorBidi" w:hint="cs"/>
                <w:b/>
                <w:sz w:val="21"/>
                <w:szCs w:val="21"/>
                <w:rtl/>
              </w:rPr>
              <w:t>נהל</w:t>
            </w:r>
            <w:proofErr w:type="spellEnd"/>
            <w:r>
              <w:rPr>
                <w:rFonts w:asciiTheme="minorBidi" w:hAnsiTheme="minorBidi" w:cstheme="minorBidi" w:hint="cs"/>
                <w:b/>
                <w:sz w:val="21"/>
                <w:szCs w:val="21"/>
                <w:rtl/>
              </w:rPr>
              <w:t xml:space="preserve"> הרכש .</w:t>
            </w:r>
          </w:p>
          <w:p w:rsidR="00C81770" w:rsidRDefault="00C81770" w:rsidP="001900AC">
            <w:pPr>
              <w:spacing w:line="360" w:lineRule="auto"/>
              <w:jc w:val="both"/>
              <w:rPr>
                <w:rFonts w:asciiTheme="minorBidi" w:hAnsiTheme="minorBidi" w:cstheme="minorBidi"/>
                <w:sz w:val="21"/>
                <w:szCs w:val="21"/>
                <w:rtl/>
              </w:rPr>
            </w:pPr>
            <w:proofErr w:type="spellStart"/>
            <w:r>
              <w:rPr>
                <w:rFonts w:asciiTheme="minorBidi" w:hAnsiTheme="minorBidi" w:cstheme="minorBidi"/>
                <w:sz w:val="21"/>
                <w:szCs w:val="21"/>
              </w:rPr>
              <w:t>Veeam</w:t>
            </w:r>
            <w:proofErr w:type="spellEnd"/>
            <w:r>
              <w:rPr>
                <w:rFonts w:asciiTheme="minorBidi" w:hAnsiTheme="minorBidi" w:cstheme="minorBidi" w:hint="cs"/>
                <w:sz w:val="21"/>
                <w:szCs w:val="21"/>
                <w:rtl/>
              </w:rPr>
              <w:t xml:space="preserve"> </w:t>
            </w:r>
            <w:r w:rsidR="005931DB" w:rsidRPr="00FF267D">
              <w:rPr>
                <w:rFonts w:asciiTheme="minorBidi" w:hAnsiTheme="minorBidi" w:cstheme="minorBidi"/>
                <w:sz w:val="21"/>
                <w:szCs w:val="21"/>
                <w:rtl/>
              </w:rPr>
              <w:t xml:space="preserve">מוטמע </w:t>
            </w:r>
            <w:r w:rsidR="0051457E">
              <w:rPr>
                <w:rFonts w:asciiTheme="minorBidi" w:hAnsiTheme="minorBidi" w:cstheme="minorBidi" w:hint="cs"/>
                <w:sz w:val="21"/>
                <w:szCs w:val="21"/>
                <w:rtl/>
              </w:rPr>
              <w:t>כמוצר גיבוי לכל סביבות העבודה ב</w:t>
            </w:r>
            <w:proofErr w:type="spellStart"/>
            <w:r>
              <w:rPr>
                <w:rFonts w:asciiTheme="minorBidi" w:hAnsiTheme="minorBidi" w:cstheme="minorBidi"/>
                <w:sz w:val="21"/>
                <w:szCs w:val="21"/>
              </w:rPr>
              <w:t>On</w:t>
            </w:r>
            <w:r w:rsidR="0051457E">
              <w:rPr>
                <w:rFonts w:asciiTheme="minorBidi" w:hAnsiTheme="minorBidi" w:cstheme="minorBidi"/>
                <w:sz w:val="21"/>
                <w:szCs w:val="21"/>
              </w:rPr>
              <w:t>prem</w:t>
            </w:r>
            <w:proofErr w:type="spellEnd"/>
            <w:r w:rsidR="0051457E">
              <w:rPr>
                <w:rFonts w:asciiTheme="minorBidi" w:hAnsiTheme="minorBidi" w:cstheme="minorBidi"/>
                <w:sz w:val="21"/>
                <w:szCs w:val="21"/>
              </w:rPr>
              <w:t>-</w:t>
            </w:r>
            <w:r w:rsidR="0051457E">
              <w:rPr>
                <w:rFonts w:asciiTheme="minorBidi" w:hAnsiTheme="minorBidi" w:cstheme="minorBidi" w:hint="cs"/>
                <w:sz w:val="21"/>
                <w:szCs w:val="21"/>
                <w:rtl/>
              </w:rPr>
              <w:t xml:space="preserve"> ומשולב </w:t>
            </w:r>
            <w:r w:rsidR="005931DB" w:rsidRPr="00FF267D">
              <w:rPr>
                <w:rFonts w:asciiTheme="minorBidi" w:hAnsiTheme="minorBidi" w:cstheme="minorBidi"/>
                <w:sz w:val="21"/>
                <w:szCs w:val="21"/>
                <w:rtl/>
              </w:rPr>
              <w:t>בתהליכי</w:t>
            </w:r>
            <w:r>
              <w:rPr>
                <w:rFonts w:asciiTheme="minorBidi" w:hAnsiTheme="minorBidi" w:cstheme="minorBidi" w:hint="cs"/>
                <w:sz w:val="21"/>
                <w:szCs w:val="21"/>
                <w:rtl/>
              </w:rPr>
              <w:t xml:space="preserve"> העבודה השוטפים, לצורכי שחזור וגיבוי ארכיון המידע</w:t>
            </w:r>
            <w:r w:rsidR="00286B82">
              <w:rPr>
                <w:rFonts w:asciiTheme="minorBidi" w:hAnsiTheme="minorBidi" w:cstheme="minorBidi" w:hint="cs"/>
                <w:sz w:val="21"/>
                <w:szCs w:val="21"/>
                <w:rtl/>
              </w:rPr>
              <w:t xml:space="preserve"> עבור מערכת </w:t>
            </w:r>
            <w:proofErr w:type="spellStart"/>
            <w:r w:rsidR="00286B82">
              <w:rPr>
                <w:rFonts w:asciiTheme="minorBidi" w:hAnsiTheme="minorBidi" w:cstheme="minorBidi" w:hint="cs"/>
                <w:sz w:val="21"/>
                <w:szCs w:val="21"/>
                <w:rtl/>
              </w:rPr>
              <w:t>מרכב"ה</w:t>
            </w:r>
            <w:proofErr w:type="spellEnd"/>
            <w:r w:rsidR="00286B82">
              <w:rPr>
                <w:rFonts w:asciiTheme="minorBidi" w:hAnsiTheme="minorBidi" w:cstheme="minorBidi" w:hint="cs"/>
                <w:sz w:val="21"/>
                <w:szCs w:val="21"/>
                <w:rtl/>
              </w:rPr>
              <w:t xml:space="preserve"> הקריטית.</w:t>
            </w:r>
          </w:p>
          <w:p w:rsidR="00286B82" w:rsidRPr="000B46DA" w:rsidRDefault="005931DB" w:rsidP="001900AC">
            <w:pPr>
              <w:spacing w:line="360" w:lineRule="auto"/>
              <w:jc w:val="both"/>
              <w:rPr>
                <w:rFonts w:asciiTheme="minorBidi" w:hAnsiTheme="minorBidi" w:cstheme="minorBidi"/>
                <w:sz w:val="21"/>
                <w:szCs w:val="21"/>
                <w:rtl/>
              </w:rPr>
            </w:pPr>
            <w:r>
              <w:rPr>
                <w:rFonts w:asciiTheme="minorBidi" w:hAnsiTheme="minorBidi" w:cstheme="minorBidi" w:hint="cs"/>
                <w:sz w:val="21"/>
                <w:szCs w:val="21"/>
                <w:rtl/>
              </w:rPr>
              <w:t xml:space="preserve">החלפת </w:t>
            </w:r>
            <w:r w:rsidR="00C81770">
              <w:rPr>
                <w:rFonts w:asciiTheme="minorBidi" w:hAnsiTheme="minorBidi" w:cstheme="minorBidi" w:hint="cs"/>
                <w:sz w:val="21"/>
                <w:szCs w:val="21"/>
                <w:rtl/>
              </w:rPr>
              <w:t>ה</w:t>
            </w:r>
            <w:r>
              <w:rPr>
                <w:rFonts w:asciiTheme="minorBidi" w:hAnsiTheme="minorBidi" w:cstheme="minorBidi" w:hint="cs"/>
                <w:sz w:val="21"/>
                <w:szCs w:val="21"/>
                <w:rtl/>
              </w:rPr>
              <w:t xml:space="preserve">מוצר דורשת </w:t>
            </w:r>
            <w:r w:rsidRPr="00FF267D">
              <w:rPr>
                <w:rFonts w:asciiTheme="minorBidi" w:hAnsiTheme="minorBidi" w:cstheme="minorBidi"/>
                <w:sz w:val="21"/>
                <w:szCs w:val="21"/>
                <w:rtl/>
              </w:rPr>
              <w:t xml:space="preserve">הכשרת צוותי העבודה </w:t>
            </w:r>
            <w:r w:rsidR="00C81770">
              <w:rPr>
                <w:rFonts w:asciiTheme="minorBidi" w:hAnsiTheme="minorBidi" w:cstheme="minorBidi" w:hint="cs"/>
                <w:sz w:val="21"/>
                <w:szCs w:val="21"/>
                <w:rtl/>
              </w:rPr>
              <w:t xml:space="preserve">, שינוי תהליכים, בקרות מחודשות ובחינות מעמיקות עם התאמה מלאה לרכיבי היחידה </w:t>
            </w:r>
            <w:r w:rsidR="000B46DA">
              <w:rPr>
                <w:rFonts w:asciiTheme="minorBidi" w:hAnsiTheme="minorBidi" w:cstheme="minorBidi" w:hint="cs"/>
                <w:sz w:val="21"/>
                <w:szCs w:val="21"/>
                <w:rtl/>
              </w:rPr>
              <w:t>ולכן</w:t>
            </w:r>
            <w:r w:rsidR="00C81770">
              <w:rPr>
                <w:rFonts w:asciiTheme="minorBidi" w:hAnsiTheme="minorBidi" w:cstheme="minorBidi" w:hint="cs"/>
                <w:sz w:val="21"/>
                <w:szCs w:val="21"/>
                <w:rtl/>
              </w:rPr>
              <w:t xml:space="preserve"> לא ניתן ל</w:t>
            </w:r>
            <w:r w:rsidR="00286B82">
              <w:rPr>
                <w:rFonts w:asciiTheme="minorBidi" w:hAnsiTheme="minorBidi" w:cstheme="minorBidi" w:hint="cs"/>
                <w:sz w:val="21"/>
                <w:szCs w:val="21"/>
                <w:rtl/>
              </w:rPr>
              <w:t xml:space="preserve">בצע החלפה </w:t>
            </w:r>
            <w:r w:rsidR="00014F66">
              <w:rPr>
                <w:rFonts w:asciiTheme="minorBidi" w:hAnsiTheme="minorBidi" w:cstheme="minorBidi" w:hint="cs"/>
                <w:sz w:val="21"/>
                <w:szCs w:val="21"/>
                <w:rtl/>
              </w:rPr>
              <w:t>מהירה</w:t>
            </w:r>
            <w:r w:rsidR="00286B82">
              <w:rPr>
                <w:rFonts w:asciiTheme="minorBidi" w:hAnsiTheme="minorBidi" w:cstheme="minorBidi" w:hint="cs"/>
                <w:sz w:val="21"/>
                <w:szCs w:val="21"/>
                <w:rtl/>
              </w:rPr>
              <w:t xml:space="preserve"> ו</w:t>
            </w:r>
            <w:r w:rsidRPr="00FF267D">
              <w:rPr>
                <w:rFonts w:asciiTheme="minorBidi" w:hAnsiTheme="minorBidi" w:cstheme="minorBidi"/>
                <w:sz w:val="21"/>
                <w:szCs w:val="21"/>
                <w:rtl/>
              </w:rPr>
              <w:t>לעבור למוצר א</w:t>
            </w:r>
            <w:r>
              <w:rPr>
                <w:rFonts w:asciiTheme="minorBidi" w:hAnsiTheme="minorBidi" w:cstheme="minorBidi" w:hint="cs"/>
                <w:sz w:val="21"/>
                <w:szCs w:val="21"/>
                <w:rtl/>
              </w:rPr>
              <w:t xml:space="preserve">חר </w:t>
            </w:r>
            <w:r w:rsidR="00014F66">
              <w:rPr>
                <w:rFonts w:asciiTheme="minorBidi" w:hAnsiTheme="minorBidi" w:cstheme="minorBidi" w:hint="cs"/>
                <w:sz w:val="21"/>
                <w:szCs w:val="21"/>
                <w:rtl/>
              </w:rPr>
              <w:t>.</w:t>
            </w:r>
          </w:p>
        </w:tc>
      </w:tr>
      <w:tr w:rsidR="006005EC" w:rsidTr="0099310C">
        <w:trPr>
          <w:trHeight w:val="378"/>
        </w:trPr>
        <w:tc>
          <w:tcPr>
            <w:tcW w:w="8880" w:type="dxa"/>
          </w:tcPr>
          <w:p w:rsidR="006005EC" w:rsidRDefault="00FE3D81" w:rsidP="001900AC">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חברת </w:t>
            </w:r>
            <w:r w:rsidR="00D30C98">
              <w:rPr>
                <w:rFonts w:asciiTheme="minorBidi" w:hAnsiTheme="minorBidi" w:cstheme="minorBidi"/>
                <w:b/>
                <w:sz w:val="21"/>
                <w:szCs w:val="21"/>
              </w:rPr>
              <w:t xml:space="preserve">VEEAM </w:t>
            </w:r>
            <w:r w:rsidR="00D30C98">
              <w:rPr>
                <w:rFonts w:asciiTheme="minorBidi" w:hAnsiTheme="minorBidi" w:cstheme="minorBidi" w:hint="cs"/>
                <w:b/>
                <w:sz w:val="21"/>
                <w:szCs w:val="21"/>
                <w:rtl/>
              </w:rPr>
              <w:t xml:space="preserve"> </w:t>
            </w:r>
            <w:r>
              <w:rPr>
                <w:rFonts w:asciiTheme="minorBidi" w:hAnsiTheme="minorBidi" w:cstheme="minorBidi" w:hint="cs"/>
                <w:b/>
                <w:sz w:val="21"/>
                <w:szCs w:val="21"/>
                <w:rtl/>
              </w:rPr>
              <w:t xml:space="preserve">באמצעות המשווקים המורשים על ידה הינה היחידה </w:t>
            </w:r>
            <w:r w:rsidR="00D30C98">
              <w:rPr>
                <w:rFonts w:asciiTheme="minorBidi" w:hAnsiTheme="minorBidi" w:cstheme="minorBidi" w:hint="cs"/>
                <w:b/>
                <w:sz w:val="21"/>
                <w:szCs w:val="21"/>
                <w:rtl/>
              </w:rPr>
              <w:t xml:space="preserve">המסוגלת לספק רישוי למוצריה ולכן </w:t>
            </w:r>
          </w:p>
          <w:p w:rsidR="00286B82" w:rsidRPr="00FE3D81" w:rsidRDefault="00286B82" w:rsidP="001900AC">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הינה בחזקת ספק יחיד לעניין זה.</w:t>
            </w:r>
          </w:p>
        </w:tc>
      </w:tr>
      <w:tr w:rsidR="00286B82" w:rsidTr="0099310C">
        <w:trPr>
          <w:trHeight w:val="378"/>
        </w:trPr>
        <w:tc>
          <w:tcPr>
            <w:tcW w:w="8880" w:type="dxa"/>
          </w:tcPr>
          <w:p w:rsidR="00286B82" w:rsidRPr="00FE3D81" w:rsidRDefault="00286B82" w:rsidP="001900AC">
            <w:pPr>
              <w:spacing w:line="360" w:lineRule="auto"/>
              <w:jc w:val="both"/>
              <w:rPr>
                <w:rFonts w:asciiTheme="minorBidi" w:hAnsiTheme="minorBidi" w:cstheme="minorBidi"/>
                <w:b/>
                <w:sz w:val="21"/>
                <w:szCs w:val="21"/>
              </w:rPr>
            </w:pPr>
            <w:r>
              <w:rPr>
                <w:rFonts w:asciiTheme="minorBidi" w:hAnsiTheme="minorBidi" w:cstheme="minorBidi" w:hint="cs"/>
                <w:b/>
                <w:sz w:val="21"/>
                <w:szCs w:val="21"/>
                <w:rtl/>
              </w:rPr>
              <w:t xml:space="preserve">אנו מבקשים לאשר את ההתקשרות מול </w:t>
            </w:r>
            <w:r>
              <w:rPr>
                <w:rFonts w:asciiTheme="minorBidi" w:hAnsiTheme="minorBidi" w:cstheme="minorBidi"/>
                <w:b/>
                <w:sz w:val="21"/>
                <w:szCs w:val="21"/>
              </w:rPr>
              <w:t xml:space="preserve">VEEAM </w:t>
            </w:r>
            <w:r>
              <w:rPr>
                <w:rFonts w:asciiTheme="minorBidi" w:hAnsiTheme="minorBidi" w:cstheme="minorBidi" w:hint="cs"/>
                <w:b/>
                <w:sz w:val="21"/>
                <w:szCs w:val="21"/>
                <w:rtl/>
              </w:rPr>
              <w:t xml:space="preserve"> כיצרנית יחידה המסוגלת לספק רישוי למוצריה.</w:t>
            </w:r>
          </w:p>
        </w:tc>
      </w:tr>
      <w:tr w:rsidR="00286B82" w:rsidTr="0099310C">
        <w:trPr>
          <w:trHeight w:val="362"/>
        </w:trPr>
        <w:tc>
          <w:tcPr>
            <w:tcW w:w="8880" w:type="dxa"/>
          </w:tcPr>
          <w:p w:rsidR="00286B82" w:rsidRPr="00FE3D81" w:rsidRDefault="00286B82" w:rsidP="001900AC">
            <w:pPr>
              <w:spacing w:line="360" w:lineRule="auto"/>
              <w:jc w:val="both"/>
              <w:rPr>
                <w:rFonts w:asciiTheme="minorBidi" w:hAnsiTheme="minorBidi" w:cstheme="minorBidi"/>
                <w:b/>
                <w:sz w:val="21"/>
                <w:szCs w:val="21"/>
                <w:rtl/>
              </w:rPr>
            </w:pPr>
            <w:r w:rsidRPr="00DE2553">
              <w:rPr>
                <w:rFonts w:asciiTheme="minorBidi" w:hAnsiTheme="minorBidi" w:cstheme="minorBidi"/>
                <w:b/>
                <w:sz w:val="21"/>
                <w:szCs w:val="21"/>
                <w:rtl/>
              </w:rPr>
              <w:t xml:space="preserve">הפניה להצעות מחיר תעשה לחברות </w:t>
            </w:r>
            <w:r w:rsidRPr="00DE2553">
              <w:rPr>
                <w:rFonts w:asciiTheme="minorBidi" w:hAnsiTheme="minorBidi" w:cstheme="minorBidi"/>
                <w:b/>
                <w:sz w:val="21"/>
                <w:szCs w:val="21"/>
              </w:rPr>
              <w:t>Platinum </w:t>
            </w:r>
            <w:r w:rsidRPr="00DE2553">
              <w:rPr>
                <w:rFonts w:asciiTheme="minorBidi" w:hAnsiTheme="minorBidi" w:cstheme="minorBidi"/>
                <w:b/>
                <w:sz w:val="21"/>
                <w:szCs w:val="21"/>
                <w:rtl/>
              </w:rPr>
              <w:t xml:space="preserve"> ו </w:t>
            </w:r>
            <w:r w:rsidRPr="00DE2553">
              <w:rPr>
                <w:rFonts w:asciiTheme="minorBidi" w:hAnsiTheme="minorBidi" w:cstheme="minorBidi"/>
                <w:b/>
                <w:sz w:val="21"/>
                <w:szCs w:val="21"/>
              </w:rPr>
              <w:t xml:space="preserve">GOLD </w:t>
            </w:r>
            <w:r w:rsidRPr="00DE2553">
              <w:rPr>
                <w:rFonts w:asciiTheme="minorBidi" w:hAnsiTheme="minorBidi" w:cstheme="minorBidi"/>
                <w:b/>
                <w:sz w:val="21"/>
                <w:szCs w:val="21"/>
                <w:rtl/>
              </w:rPr>
              <w:t xml:space="preserve"> המורשות </w:t>
            </w:r>
            <w:r w:rsidRPr="00DE2553">
              <w:rPr>
                <w:rFonts w:asciiTheme="minorBidi" w:hAnsiTheme="minorBidi" w:cstheme="minorBidi" w:hint="cs"/>
                <w:b/>
                <w:sz w:val="21"/>
                <w:szCs w:val="21"/>
                <w:rtl/>
              </w:rPr>
              <w:t>ורשומות</w:t>
            </w:r>
            <w:r w:rsidRPr="00DE2553">
              <w:rPr>
                <w:rFonts w:asciiTheme="minorBidi" w:hAnsiTheme="minorBidi" w:cstheme="minorBidi"/>
                <w:b/>
                <w:sz w:val="21"/>
                <w:szCs w:val="21"/>
                <w:rtl/>
              </w:rPr>
              <w:t xml:space="preserve"> באתר היצרן .</w:t>
            </w:r>
          </w:p>
        </w:tc>
      </w:tr>
      <w:tr w:rsidR="00286B82" w:rsidTr="0099310C">
        <w:trPr>
          <w:trHeight w:val="362"/>
        </w:trPr>
        <w:tc>
          <w:tcPr>
            <w:tcW w:w="8880" w:type="dxa"/>
          </w:tcPr>
          <w:p w:rsidR="00286B82" w:rsidRPr="00DE2553" w:rsidRDefault="00286B82" w:rsidP="001900AC">
            <w:pPr>
              <w:spacing w:line="360" w:lineRule="auto"/>
              <w:jc w:val="both"/>
              <w:rPr>
                <w:rFonts w:asciiTheme="minorBidi" w:hAnsiTheme="minorBidi" w:cstheme="minorBidi"/>
                <w:b/>
                <w:sz w:val="21"/>
                <w:szCs w:val="21"/>
                <w:rtl/>
              </w:rPr>
            </w:pPr>
          </w:p>
        </w:tc>
      </w:tr>
    </w:tbl>
    <w:p w:rsidR="006005EC" w:rsidRPr="00AF57E9" w:rsidRDefault="006005EC" w:rsidP="006005EC">
      <w:pPr>
        <w:numPr>
          <w:ilvl w:val="12"/>
          <w:numId w:val="0"/>
        </w:numPr>
        <w:ind w:left="283" w:hanging="283"/>
        <w:rPr>
          <w:rFonts w:asciiTheme="minorBidi" w:hAnsiTheme="minorBidi" w:cstheme="minorBidi"/>
          <w:b/>
          <w:sz w:val="21"/>
          <w:szCs w:val="21"/>
          <w:rtl/>
        </w:rPr>
      </w:pPr>
    </w:p>
    <w:p w:rsidR="005D33E0" w:rsidRDefault="005D33E0" w:rsidP="006005EC">
      <w:pPr>
        <w:rPr>
          <w:rFonts w:asciiTheme="minorBidi" w:hAnsiTheme="minorBidi" w:cstheme="minorBidi"/>
          <w:b/>
          <w:sz w:val="21"/>
          <w:szCs w:val="21"/>
          <w:rtl/>
        </w:rPr>
      </w:pPr>
    </w:p>
    <w:p w:rsidR="006005EC" w:rsidRPr="00AF57E9" w:rsidRDefault="00AC3E12" w:rsidP="006005EC">
      <w:pPr>
        <w:rPr>
          <w:rFonts w:asciiTheme="minorBidi" w:hAnsiTheme="minorBidi" w:cstheme="minorBidi"/>
          <w:b/>
          <w:sz w:val="21"/>
          <w:szCs w:val="21"/>
          <w:rtl/>
        </w:rPr>
      </w:pPr>
      <w:r>
        <w:rPr>
          <w:rFonts w:asciiTheme="minorBidi" w:hAnsiTheme="minorBidi" w:cstheme="minorBidi"/>
          <w:b/>
          <w:noProof/>
          <w:sz w:val="21"/>
          <w:szCs w:val="21"/>
          <w:rtl/>
          <w:lang w:eastAsia="en-US"/>
        </w:rPr>
        <mc:AlternateContent>
          <mc:Choice Requires="wps">
            <w:drawing>
              <wp:anchor distT="0" distB="0" distL="114300" distR="114300" simplePos="0" relativeHeight="251659264" behindDoc="0" locked="0" layoutInCell="1" allowOverlap="1">
                <wp:simplePos x="0" y="0"/>
                <wp:positionH relativeFrom="column">
                  <wp:posOffset>482893</wp:posOffset>
                </wp:positionH>
                <wp:positionV relativeFrom="paragraph">
                  <wp:posOffset>52070</wp:posOffset>
                </wp:positionV>
                <wp:extent cx="1189892" cy="1699846"/>
                <wp:effectExtent l="0" t="19050" r="10795" b="15240"/>
                <wp:wrapNone/>
                <wp:docPr id="5" name="צורה חופשית 5"/>
                <wp:cNvGraphicFramePr/>
                <a:graphic xmlns:a="http://schemas.openxmlformats.org/drawingml/2006/main">
                  <a:graphicData uri="http://schemas.microsoft.com/office/word/2010/wordprocessingShape">
                    <wps:wsp>
                      <wps:cNvSpPr/>
                      <wps:spPr>
                        <a:xfrm>
                          <a:off x="0" y="0"/>
                          <a:ext cx="1189892" cy="1699846"/>
                        </a:xfrm>
                        <a:custGeom>
                          <a:avLst/>
                          <a:gdLst>
                            <a:gd name="connsiteX0" fmla="*/ 0 w 1189892"/>
                            <a:gd name="connsiteY0" fmla="*/ 1693985 h 1699846"/>
                            <a:gd name="connsiteX1" fmla="*/ 715108 w 1189892"/>
                            <a:gd name="connsiteY1" fmla="*/ 1031631 h 1699846"/>
                            <a:gd name="connsiteX2" fmla="*/ 720969 w 1189892"/>
                            <a:gd name="connsiteY2" fmla="*/ 978877 h 1699846"/>
                            <a:gd name="connsiteX3" fmla="*/ 738554 w 1189892"/>
                            <a:gd name="connsiteY3" fmla="*/ 879231 h 1699846"/>
                            <a:gd name="connsiteX4" fmla="*/ 738554 w 1189892"/>
                            <a:gd name="connsiteY4" fmla="*/ 539262 h 1699846"/>
                            <a:gd name="connsiteX5" fmla="*/ 709246 w 1189892"/>
                            <a:gd name="connsiteY5" fmla="*/ 410308 h 1699846"/>
                            <a:gd name="connsiteX6" fmla="*/ 592015 w 1189892"/>
                            <a:gd name="connsiteY6" fmla="*/ 140677 h 1699846"/>
                            <a:gd name="connsiteX7" fmla="*/ 492369 w 1189892"/>
                            <a:gd name="connsiteY7" fmla="*/ 23446 h 1699846"/>
                            <a:gd name="connsiteX8" fmla="*/ 468923 w 1189892"/>
                            <a:gd name="connsiteY8" fmla="*/ 17585 h 1699846"/>
                            <a:gd name="connsiteX9" fmla="*/ 369277 w 1189892"/>
                            <a:gd name="connsiteY9" fmla="*/ 0 h 1699846"/>
                            <a:gd name="connsiteX10" fmla="*/ 293077 w 1189892"/>
                            <a:gd name="connsiteY10" fmla="*/ 41031 h 1699846"/>
                            <a:gd name="connsiteX11" fmla="*/ 234462 w 1189892"/>
                            <a:gd name="connsiteY11" fmla="*/ 164123 h 1699846"/>
                            <a:gd name="connsiteX12" fmla="*/ 205154 w 1189892"/>
                            <a:gd name="connsiteY12" fmla="*/ 257908 h 1699846"/>
                            <a:gd name="connsiteX13" fmla="*/ 216877 w 1189892"/>
                            <a:gd name="connsiteY13" fmla="*/ 556846 h 1699846"/>
                            <a:gd name="connsiteX14" fmla="*/ 263769 w 1189892"/>
                            <a:gd name="connsiteY14" fmla="*/ 650631 h 1699846"/>
                            <a:gd name="connsiteX15" fmla="*/ 381000 w 1189892"/>
                            <a:gd name="connsiteY15" fmla="*/ 820615 h 1699846"/>
                            <a:gd name="connsiteX16" fmla="*/ 416169 w 1189892"/>
                            <a:gd name="connsiteY16" fmla="*/ 861646 h 1699846"/>
                            <a:gd name="connsiteX17" fmla="*/ 474785 w 1189892"/>
                            <a:gd name="connsiteY17" fmla="*/ 949569 h 1699846"/>
                            <a:gd name="connsiteX18" fmla="*/ 545123 w 1189892"/>
                            <a:gd name="connsiteY18" fmla="*/ 1043354 h 1699846"/>
                            <a:gd name="connsiteX19" fmla="*/ 615462 w 1189892"/>
                            <a:gd name="connsiteY19" fmla="*/ 1148862 h 1699846"/>
                            <a:gd name="connsiteX20" fmla="*/ 943708 w 1189892"/>
                            <a:gd name="connsiteY20" fmla="*/ 1500554 h 1699846"/>
                            <a:gd name="connsiteX21" fmla="*/ 1160585 w 1189892"/>
                            <a:gd name="connsiteY21" fmla="*/ 1682262 h 1699846"/>
                            <a:gd name="connsiteX22" fmla="*/ 1189892 w 1189892"/>
                            <a:gd name="connsiteY22" fmla="*/ 1699846 h 16998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1189892" h="1699846">
                              <a:moveTo>
                                <a:pt x="0" y="1693985"/>
                              </a:moveTo>
                              <a:cubicBezTo>
                                <a:pt x="430419" y="1346629"/>
                                <a:pt x="608039" y="1388526"/>
                                <a:pt x="715108" y="1031631"/>
                              </a:cubicBezTo>
                              <a:cubicBezTo>
                                <a:pt x="720192" y="1014684"/>
                                <a:pt x="718279" y="996364"/>
                                <a:pt x="720969" y="978877"/>
                              </a:cubicBezTo>
                              <a:cubicBezTo>
                                <a:pt x="726098" y="945541"/>
                                <a:pt x="732692" y="912446"/>
                                <a:pt x="738554" y="879231"/>
                              </a:cubicBezTo>
                              <a:cubicBezTo>
                                <a:pt x="746047" y="751836"/>
                                <a:pt x="752627" y="687027"/>
                                <a:pt x="738554" y="539262"/>
                              </a:cubicBezTo>
                              <a:cubicBezTo>
                                <a:pt x="734375" y="495380"/>
                                <a:pt x="724457" y="451681"/>
                                <a:pt x="709246" y="410308"/>
                              </a:cubicBezTo>
                              <a:cubicBezTo>
                                <a:pt x="675428" y="318323"/>
                                <a:pt x="650817" y="219081"/>
                                <a:pt x="592015" y="140677"/>
                              </a:cubicBezTo>
                              <a:cubicBezTo>
                                <a:pt x="564416" y="103877"/>
                                <a:pt x="531010" y="52426"/>
                                <a:pt x="492369" y="23446"/>
                              </a:cubicBezTo>
                              <a:cubicBezTo>
                                <a:pt x="485924" y="18613"/>
                                <a:pt x="476837" y="19092"/>
                                <a:pt x="468923" y="17585"/>
                              </a:cubicBezTo>
                              <a:cubicBezTo>
                                <a:pt x="435790" y="11274"/>
                                <a:pt x="402492" y="5862"/>
                                <a:pt x="369277" y="0"/>
                              </a:cubicBezTo>
                              <a:cubicBezTo>
                                <a:pt x="343877" y="13677"/>
                                <a:pt x="311388" y="18739"/>
                                <a:pt x="293077" y="41031"/>
                              </a:cubicBezTo>
                              <a:cubicBezTo>
                                <a:pt x="264231" y="76148"/>
                                <a:pt x="252919" y="122595"/>
                                <a:pt x="234462" y="164123"/>
                              </a:cubicBezTo>
                              <a:cubicBezTo>
                                <a:pt x="228870" y="176704"/>
                                <a:pt x="205519" y="256690"/>
                                <a:pt x="205154" y="257908"/>
                              </a:cubicBezTo>
                              <a:cubicBezTo>
                                <a:pt x="209062" y="357554"/>
                                <a:pt x="207422" y="457573"/>
                                <a:pt x="216877" y="556846"/>
                              </a:cubicBezTo>
                              <a:cubicBezTo>
                                <a:pt x="225435" y="646708"/>
                                <a:pt x="231068" y="605667"/>
                                <a:pt x="263769" y="650631"/>
                              </a:cubicBezTo>
                              <a:cubicBezTo>
                                <a:pt x="304253" y="706296"/>
                                <a:pt x="340701" y="764816"/>
                                <a:pt x="381000" y="820615"/>
                              </a:cubicBezTo>
                              <a:cubicBezTo>
                                <a:pt x="391547" y="835218"/>
                                <a:pt x="405574" y="847078"/>
                                <a:pt x="416169" y="861646"/>
                              </a:cubicBezTo>
                              <a:cubicBezTo>
                                <a:pt x="436887" y="890133"/>
                                <a:pt x="454399" y="920844"/>
                                <a:pt x="474785" y="949569"/>
                              </a:cubicBezTo>
                              <a:cubicBezTo>
                                <a:pt x="497401" y="981437"/>
                                <a:pt x="522588" y="1011429"/>
                                <a:pt x="545123" y="1043354"/>
                              </a:cubicBezTo>
                              <a:cubicBezTo>
                                <a:pt x="569498" y="1077886"/>
                                <a:pt x="587686" y="1117001"/>
                                <a:pt x="615462" y="1148862"/>
                              </a:cubicBezTo>
                              <a:cubicBezTo>
                                <a:pt x="720839" y="1269736"/>
                                <a:pt x="829092" y="1388403"/>
                                <a:pt x="943708" y="1500554"/>
                              </a:cubicBezTo>
                              <a:cubicBezTo>
                                <a:pt x="1011118" y="1566514"/>
                                <a:pt x="1079713" y="1633739"/>
                                <a:pt x="1160585" y="1682262"/>
                              </a:cubicBezTo>
                              <a:lnTo>
                                <a:pt x="1189892" y="1699846"/>
                              </a:ln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6ACDE206" id="צורה חופשית 5" o:spid="_x0000_s1026" style="position:absolute;left:0;text-align:left;margin-left:38pt;margin-top:4.1pt;width:93.7pt;height:133.8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1189892,1699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" path="m,1693985c430419,1346629,608039,1388526,715108,1031631v5084,-16947,3171,-35267,5861,-52754c726098,945541,732692,912446,738554,879231v7493,-127395,14073,-192204,,-339969c734375,495380,724457,451681,709246,410308,675428,318323,650817,219081,592015,140677,564416,103877,531010,52426,492369,23446v-6445,-4833,-15532,-4354,-23446,-5861c435790,11274,402492,5862,369277,,343877,13677,311388,18739,293077,41031v-28846,35117,-40158,81564,-58615,123092c228870,176704,205519,256690,205154,257908v3908,99646,2268,199665,11723,298938c225435,646708,231068,605667,263769,650631v40484,55665,76932,114185,117231,169984c391547,835218,405574,847078,416169,861646v20718,28487,38230,59198,58616,87923c497401,981437,522588,1011429,545123,1043354v24375,34532,42563,73647,70339,105508c720839,1269736,829092,1388403,943708,1500554v67410,65960,136005,133185,216877,181708l1189892,1699846e" filled="f" strokecolor="#1f4d78 [1604]" strokeweight="1pt">
                <v:stroke joinstyle="miter"/>
                <v:path arrowok="t" o:connecttype="custom" o:connectlocs="0,1693985;715108,1031631;720969,978877;738554,879231;738554,539262;709246,410308;592015,140677;492369,23446;468923,17585;369277,0;293077,41031;234462,164123;205154,257908;216877,556846;263769,650631;381000,820615;416169,861646;474785,949569;545123,1043354;615462,1148862;943708,1500554;1160585,1682262;1189892,1699846" o:connectangles="0,0,0,0,0,0,0,0,0,0,0,0,0,0,0,0,0,0,0,0,0,0,0"/>
              </v:shape>
            </w:pict>
          </mc:Fallback>
        </mc:AlternateContent>
      </w:r>
      <w:r w:rsidR="006005EC" w:rsidRPr="00AF57E9">
        <w:rPr>
          <w:rFonts w:asciiTheme="minorBidi" w:hAnsiTheme="minorBidi" w:cstheme="minorBidi"/>
          <w:b/>
          <w:sz w:val="21"/>
          <w:szCs w:val="21"/>
          <w:rtl/>
        </w:rPr>
        <w:t>חוות דעתי זו ניתנת מתוקף היותי הסמכות המקצועית לנושא זה.</w:t>
      </w:r>
    </w:p>
    <w:p w:rsidR="006005EC" w:rsidRPr="00AF57E9" w:rsidRDefault="006005EC" w:rsidP="006005EC">
      <w:pPr>
        <w:rPr>
          <w:rFonts w:asciiTheme="minorBidi" w:hAnsiTheme="minorBidi" w:cstheme="minorBidi"/>
          <w:b/>
          <w:sz w:val="21"/>
          <w:szCs w:val="21"/>
          <w:rtl/>
        </w:rPr>
      </w:pPr>
    </w:p>
    <w:p w:rsidR="006005EC" w:rsidRDefault="006005EC" w:rsidP="006005EC">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6005EC" w:rsidRPr="00AF57E9" w:rsidRDefault="006005EC" w:rsidP="006005EC">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6005EC" w:rsidTr="00177E0C">
        <w:tc>
          <w:tcPr>
            <w:tcW w:w="2698" w:type="dxa"/>
            <w:tcBorders>
              <w:top w:val="single" w:sz="4" w:space="0" w:color="auto"/>
              <w:left w:val="single" w:sz="4" w:space="0" w:color="auto"/>
              <w:bottom w:val="single" w:sz="4" w:space="0" w:color="auto"/>
              <w:right w:val="single" w:sz="4" w:space="0" w:color="auto"/>
            </w:tcBorders>
          </w:tcPr>
          <w:p w:rsidR="006005EC" w:rsidRPr="00AF57E9" w:rsidRDefault="0099310C" w:rsidP="00177E0C">
            <w:pPr>
              <w:spacing w:line="360" w:lineRule="auto"/>
              <w:rPr>
                <w:rFonts w:asciiTheme="minorBidi" w:hAnsiTheme="minorBidi" w:cstheme="minorBidi"/>
                <w:b/>
                <w:sz w:val="21"/>
                <w:szCs w:val="21"/>
              </w:rPr>
            </w:pPr>
            <w:r>
              <w:rPr>
                <w:rFonts w:asciiTheme="minorBidi" w:hAnsiTheme="minorBidi" w:cstheme="minorBidi" w:hint="cs"/>
                <w:b/>
                <w:sz w:val="21"/>
                <w:szCs w:val="21"/>
                <w:rtl/>
              </w:rPr>
              <w:t>ורד הוכמן כהן</w:t>
            </w:r>
          </w:p>
        </w:tc>
        <w:tc>
          <w:tcPr>
            <w:tcW w:w="3420" w:type="dxa"/>
            <w:tcBorders>
              <w:top w:val="single" w:sz="4" w:space="0" w:color="auto"/>
              <w:left w:val="single" w:sz="4" w:space="0" w:color="auto"/>
              <w:bottom w:val="single" w:sz="4" w:space="0" w:color="auto"/>
              <w:right w:val="single" w:sz="4" w:space="0" w:color="auto"/>
            </w:tcBorders>
          </w:tcPr>
          <w:p w:rsidR="006005EC" w:rsidRPr="00AF57E9" w:rsidRDefault="00F513A7" w:rsidP="00177E0C">
            <w:pPr>
              <w:spacing w:line="360" w:lineRule="auto"/>
              <w:rPr>
                <w:rFonts w:asciiTheme="minorBidi" w:hAnsiTheme="minorBidi" w:cstheme="minorBidi"/>
                <w:b/>
                <w:sz w:val="21"/>
                <w:szCs w:val="21"/>
                <w:rtl/>
              </w:rPr>
            </w:pPr>
            <w:r>
              <w:rPr>
                <w:rFonts w:asciiTheme="minorBidi" w:hAnsiTheme="minorBidi" w:cstheme="minorBidi" w:hint="cs"/>
                <w:b/>
                <w:sz w:val="21"/>
                <w:szCs w:val="21"/>
                <w:rtl/>
              </w:rPr>
              <w:t>מנהלת תשתיות סיגמה</w:t>
            </w:r>
          </w:p>
        </w:tc>
        <w:tc>
          <w:tcPr>
            <w:tcW w:w="3202" w:type="dxa"/>
            <w:tcBorders>
              <w:top w:val="single" w:sz="4" w:space="0" w:color="auto"/>
              <w:left w:val="single" w:sz="4" w:space="0" w:color="auto"/>
              <w:bottom w:val="single" w:sz="4" w:space="0" w:color="auto"/>
              <w:right w:val="single" w:sz="4" w:space="0" w:color="auto"/>
            </w:tcBorders>
          </w:tcPr>
          <w:p w:rsidR="006005EC" w:rsidRPr="00AF57E9" w:rsidRDefault="006005EC" w:rsidP="00177E0C">
            <w:pPr>
              <w:spacing w:line="360" w:lineRule="auto"/>
              <w:rPr>
                <w:rFonts w:asciiTheme="minorBidi" w:hAnsiTheme="minorBidi" w:cstheme="minorBidi"/>
                <w:b/>
                <w:sz w:val="21"/>
                <w:szCs w:val="21"/>
              </w:rPr>
            </w:pPr>
          </w:p>
        </w:tc>
      </w:tr>
      <w:tr w:rsidR="006005EC" w:rsidTr="00177E0C">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360" w:lineRule="auto"/>
              <w:jc w:val="center"/>
              <w:rPr>
                <w:rFonts w:asciiTheme="minorBidi" w:hAnsiTheme="minorBidi" w:cstheme="minorBidi"/>
                <w:bCs/>
                <w:sz w:val="21"/>
                <w:szCs w:val="21"/>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360" w:lineRule="auto"/>
              <w:jc w:val="center"/>
              <w:rPr>
                <w:rFonts w:asciiTheme="minorBidi" w:hAnsiTheme="minorBidi" w:cstheme="minorBidi"/>
                <w:bCs/>
                <w:sz w:val="21"/>
                <w:szCs w:val="21"/>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360" w:lineRule="auto"/>
              <w:jc w:val="center"/>
              <w:rPr>
                <w:rFonts w:asciiTheme="minorBidi" w:hAnsiTheme="minorBidi" w:cstheme="minorBidi"/>
                <w:bCs/>
                <w:sz w:val="21"/>
                <w:szCs w:val="21"/>
                <w:rtl/>
              </w:rPr>
            </w:pPr>
            <w:r w:rsidRPr="00AF57E9">
              <w:rPr>
                <w:rFonts w:asciiTheme="minorBidi" w:hAnsiTheme="minorBidi" w:cstheme="minorBidi"/>
                <w:bCs/>
                <w:sz w:val="21"/>
                <w:szCs w:val="21"/>
                <w:rtl/>
              </w:rPr>
              <w:t>חתימה</w:t>
            </w:r>
          </w:p>
        </w:tc>
      </w:tr>
    </w:tbl>
    <w:p w:rsidR="002B7ECF" w:rsidRDefault="002B7ECF" w:rsidP="006005EC">
      <w:pPr>
        <w:rPr>
          <w:rtl/>
        </w:rPr>
      </w:pPr>
    </w:p>
    <w:p w:rsidR="00AC3E12" w:rsidRPr="006005EC" w:rsidRDefault="00AC3E12" w:rsidP="006005EC"/>
    <w:sectPr w:rsidR="00AC3E12" w:rsidRPr="006005EC"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48F8" w:rsidRDefault="00FC48F8" w:rsidP="006005EC">
      <w:r>
        <w:separator/>
      </w:r>
    </w:p>
  </w:endnote>
  <w:endnote w:type="continuationSeparator" w:id="0">
    <w:p w:rsidR="00FC48F8" w:rsidRDefault="00FC48F8" w:rsidP="00600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624" w:rsidRDefault="009F2624"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9F2624" w:rsidRPr="003E2065" w:rsidRDefault="009F2624" w:rsidP="007131DA">
          <w:pPr>
            <w:rPr>
              <w:rFonts w:ascii="Arial" w:hAnsi="Arial" w:cs="Arial"/>
              <w:color w:val="1B3461"/>
              <w:sz w:val="15"/>
              <w:szCs w:val="15"/>
              <w:rtl/>
            </w:rPr>
          </w:pPr>
        </w:p>
        <w:p w:rsidR="009F2624" w:rsidRPr="003E2065" w:rsidRDefault="006005EC" w:rsidP="007131DA">
          <w:pPr>
            <w:rPr>
              <w:rFonts w:ascii="Arial" w:hAnsi="Arial" w:cs="Arial"/>
              <w:sz w:val="20"/>
              <w:szCs w:val="20"/>
              <w:rtl/>
            </w:rPr>
          </w:pPr>
          <w:r w:rsidRPr="00745747">
            <w:rPr>
              <w:noProof/>
              <w:lang w:eastAsia="en-US"/>
            </w:rPr>
            <w:drawing>
              <wp:inline distT="0" distB="0" distL="0" distR="0" wp14:anchorId="0646D99A" wp14:editId="6716966D">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9F2624" w:rsidRPr="003E2065" w:rsidRDefault="00E832C8"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9F2624" w:rsidRPr="003E2065" w:rsidRDefault="00E832C8"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C525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C525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9F2624" w:rsidRPr="003E2065" w:rsidRDefault="009F262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9F2624" w:rsidRPr="003E2065" w:rsidRDefault="00E832C8"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9F2624" w:rsidRDefault="009F2624">
    <w:pPr>
      <w:rPr>
        <w:rtl/>
      </w:rPr>
    </w:pPr>
  </w:p>
  <w:p w:rsidR="009F2624" w:rsidRDefault="009F262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9F2624" w:rsidRDefault="00E832C8"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9F2624" w:rsidRDefault="00E832C8"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9F2624" w:rsidRPr="00911961" w:rsidRDefault="00E832C8"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F2624" w:rsidRDefault="00E832C8"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C525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C525E">
            <w:rPr>
              <w:rFonts w:ascii="Arial" w:hAnsi="Arial" w:cs="Arial"/>
              <w:noProof/>
              <w:color w:val="FFFFFF"/>
              <w:sz w:val="20"/>
              <w:szCs w:val="20"/>
              <w:rtl/>
            </w:rPr>
            <w:t>2</w:t>
          </w:r>
          <w:r>
            <w:rPr>
              <w:rFonts w:ascii="Arial" w:hAnsi="Arial" w:cs="Arial"/>
              <w:color w:val="FFFFFF"/>
              <w:sz w:val="20"/>
              <w:szCs w:val="20"/>
            </w:rPr>
            <w:fldChar w:fldCharType="end"/>
          </w:r>
        </w:p>
      </w:tc>
    </w:tr>
  </w:tbl>
  <w:p w:rsidR="009F2624" w:rsidRPr="005063DE" w:rsidRDefault="009F2624">
    <w:pPr>
      <w:pStyle w:val="a5"/>
    </w:pPr>
  </w:p>
  <w:p w:rsidR="009F2624" w:rsidRDefault="009F262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48F8" w:rsidRDefault="00FC48F8" w:rsidP="006005EC">
      <w:r>
        <w:separator/>
      </w:r>
    </w:p>
  </w:footnote>
  <w:footnote w:type="continuationSeparator" w:id="0">
    <w:p w:rsidR="00FC48F8" w:rsidRDefault="00FC48F8" w:rsidP="00600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624" w:rsidRDefault="003C525E">
    <w:pPr>
      <w:pStyle w:val="a3"/>
    </w:pPr>
    <w:r>
      <w:rPr>
        <w:noProof/>
      </w:rPr>
      <w:pict w14:anchorId="5B8E89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9F2624" w:rsidRPr="00576799" w:rsidRDefault="00E832C8"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9F2624" w:rsidRPr="00261BFF" w:rsidRDefault="00E832C8"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9F2624" w:rsidRPr="00BF3DD4" w:rsidRDefault="00E832C8"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9F2624" w:rsidRPr="0081163B" w:rsidRDefault="00E832C8"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9F2624" w:rsidRPr="00BF3DD4" w:rsidRDefault="00E832C8" w:rsidP="0053500C">
          <w:pPr>
            <w:pStyle w:val="a8"/>
            <w:rPr>
              <w:rtl/>
            </w:rPr>
          </w:pPr>
          <w:r>
            <w:rPr>
              <w:rFonts w:hint="cs"/>
              <w:rtl/>
            </w:rPr>
            <w:t>מספר טופס: ט. 7.8.2.1</w:t>
          </w:r>
        </w:p>
      </w:tc>
    </w:tr>
  </w:tbl>
  <w:p w:rsidR="009F2624" w:rsidRDefault="009F2624" w:rsidP="00110868">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624" w:rsidRPr="00D92E7A" w:rsidRDefault="009F2624" w:rsidP="00367921">
    <w:pPr>
      <w:pStyle w:val="a3"/>
      <w:rPr>
        <w:sz w:val="20"/>
        <w:szCs w:val="20"/>
        <w:rtl/>
      </w:rPr>
    </w:pPr>
  </w:p>
  <w:p w:rsidR="009F2624" w:rsidRDefault="006005EC" w:rsidP="003B6F35">
    <w:pPr>
      <w:pStyle w:val="a3"/>
      <w:jc w:val="center"/>
      <w:rPr>
        <w:sz w:val="20"/>
        <w:szCs w:val="20"/>
        <w:rtl/>
      </w:rPr>
    </w:pPr>
    <w:r>
      <w:rPr>
        <w:noProof/>
        <w:lang w:eastAsia="en-US"/>
      </w:rPr>
      <w:drawing>
        <wp:inline distT="0" distB="0" distL="0" distR="0" wp14:anchorId="6895B740" wp14:editId="52A4026B">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9F2624" w:rsidRPr="00576799" w:rsidRDefault="00E832C8"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9F2624" w:rsidRPr="003A48B2" w:rsidRDefault="00E832C8"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9F2624" w:rsidRPr="00BF3DD4" w:rsidRDefault="00E832C8"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9F2624" w:rsidRPr="00353B86" w:rsidRDefault="00E832C8"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9F2624" w:rsidRPr="00BF3DD4" w:rsidRDefault="00E832C8" w:rsidP="0053500C">
          <w:pPr>
            <w:pStyle w:val="a8"/>
            <w:rPr>
              <w:rtl/>
            </w:rPr>
          </w:pPr>
          <w:r>
            <w:rPr>
              <w:rFonts w:hint="cs"/>
              <w:rtl/>
            </w:rPr>
            <w:t>מספר טופס: ט. 7.8.2.1</w:t>
          </w:r>
        </w:p>
      </w:tc>
    </w:tr>
  </w:tbl>
  <w:p w:rsidR="009F2624" w:rsidRPr="00D92E7A" w:rsidRDefault="009F2624" w:rsidP="00367921">
    <w:pPr>
      <w:pStyle w:val="a3"/>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83334"/>
    <w:multiLevelType w:val="hybridMultilevel"/>
    <w:tmpl w:val="39EEE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EA635E8"/>
    <w:multiLevelType w:val="hybridMultilevel"/>
    <w:tmpl w:val="F5A6AB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D5333B4"/>
    <w:multiLevelType w:val="hybridMultilevel"/>
    <w:tmpl w:val="5E462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E1F"/>
    <w:rsid w:val="00014F66"/>
    <w:rsid w:val="00017DB4"/>
    <w:rsid w:val="000A0545"/>
    <w:rsid w:val="000B46DA"/>
    <w:rsid w:val="00127B4E"/>
    <w:rsid w:val="0014609B"/>
    <w:rsid w:val="001900AC"/>
    <w:rsid w:val="00235957"/>
    <w:rsid w:val="00286B82"/>
    <w:rsid w:val="002B7ECF"/>
    <w:rsid w:val="00375C41"/>
    <w:rsid w:val="00387B1F"/>
    <w:rsid w:val="003C525E"/>
    <w:rsid w:val="003D31A0"/>
    <w:rsid w:val="003D6BCC"/>
    <w:rsid w:val="00400927"/>
    <w:rsid w:val="00434512"/>
    <w:rsid w:val="00485557"/>
    <w:rsid w:val="004936A4"/>
    <w:rsid w:val="004B1C96"/>
    <w:rsid w:val="004E7687"/>
    <w:rsid w:val="00506F15"/>
    <w:rsid w:val="0051457E"/>
    <w:rsid w:val="005931DB"/>
    <w:rsid w:val="005D33E0"/>
    <w:rsid w:val="005F72CE"/>
    <w:rsid w:val="006005EC"/>
    <w:rsid w:val="00611996"/>
    <w:rsid w:val="00680F11"/>
    <w:rsid w:val="006B192C"/>
    <w:rsid w:val="00721168"/>
    <w:rsid w:val="00732179"/>
    <w:rsid w:val="007455C7"/>
    <w:rsid w:val="007617E9"/>
    <w:rsid w:val="007D7605"/>
    <w:rsid w:val="008C7AE2"/>
    <w:rsid w:val="00964E1F"/>
    <w:rsid w:val="0099310C"/>
    <w:rsid w:val="00995CED"/>
    <w:rsid w:val="009F2624"/>
    <w:rsid w:val="00A3468C"/>
    <w:rsid w:val="00A57A03"/>
    <w:rsid w:val="00AC3E12"/>
    <w:rsid w:val="00AD2C3E"/>
    <w:rsid w:val="00AF2B71"/>
    <w:rsid w:val="00B55487"/>
    <w:rsid w:val="00BD14A3"/>
    <w:rsid w:val="00C07520"/>
    <w:rsid w:val="00C24007"/>
    <w:rsid w:val="00C81770"/>
    <w:rsid w:val="00C82FE7"/>
    <w:rsid w:val="00CA5057"/>
    <w:rsid w:val="00CB7D29"/>
    <w:rsid w:val="00D0778F"/>
    <w:rsid w:val="00D30C98"/>
    <w:rsid w:val="00D641DF"/>
    <w:rsid w:val="00D67A9D"/>
    <w:rsid w:val="00D862A9"/>
    <w:rsid w:val="00DC301F"/>
    <w:rsid w:val="00DD020B"/>
    <w:rsid w:val="00DD33FC"/>
    <w:rsid w:val="00DE2553"/>
    <w:rsid w:val="00DE3689"/>
    <w:rsid w:val="00DF7B24"/>
    <w:rsid w:val="00E63C62"/>
    <w:rsid w:val="00E76DA2"/>
    <w:rsid w:val="00E832C8"/>
    <w:rsid w:val="00F502C5"/>
    <w:rsid w:val="00F513A7"/>
    <w:rsid w:val="00FC48F8"/>
    <w:rsid w:val="00FE3D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6D305322-3FA4-4D98-8EF0-EBC21E66A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05E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6005EC"/>
    <w:pPr>
      <w:tabs>
        <w:tab w:val="center" w:pos="4153"/>
        <w:tab w:val="right" w:pos="8306"/>
      </w:tabs>
    </w:pPr>
  </w:style>
  <w:style w:type="character" w:customStyle="1" w:styleId="a4">
    <w:name w:val="כותרת עליונה תו"/>
    <w:basedOn w:val="a0"/>
    <w:link w:val="a3"/>
    <w:semiHidden/>
    <w:rsid w:val="006005EC"/>
    <w:rPr>
      <w:rFonts w:ascii="Times New Roman" w:eastAsia="Times New Roman" w:hAnsi="Times New Roman" w:cs="FrankRuehl"/>
      <w:sz w:val="24"/>
      <w:szCs w:val="26"/>
      <w:lang w:eastAsia="he-IL"/>
    </w:rPr>
  </w:style>
  <w:style w:type="paragraph" w:styleId="a5">
    <w:name w:val="footer"/>
    <w:basedOn w:val="a"/>
    <w:link w:val="a6"/>
    <w:semiHidden/>
    <w:rsid w:val="006005EC"/>
    <w:pPr>
      <w:tabs>
        <w:tab w:val="center" w:pos="4153"/>
        <w:tab w:val="right" w:pos="8306"/>
      </w:tabs>
    </w:pPr>
  </w:style>
  <w:style w:type="character" w:customStyle="1" w:styleId="a6">
    <w:name w:val="כותרת תחתונה תו"/>
    <w:basedOn w:val="a0"/>
    <w:link w:val="a5"/>
    <w:semiHidden/>
    <w:rsid w:val="006005EC"/>
    <w:rPr>
      <w:rFonts w:ascii="Times New Roman" w:eastAsia="Times New Roman" w:hAnsi="Times New Roman" w:cs="FrankRuehl"/>
      <w:sz w:val="24"/>
      <w:szCs w:val="26"/>
      <w:lang w:eastAsia="he-IL"/>
    </w:rPr>
  </w:style>
  <w:style w:type="paragraph" w:customStyle="1" w:styleId="a7">
    <w:name w:val="שם הוראה"/>
    <w:basedOn w:val="a"/>
    <w:rsid w:val="006005EC"/>
    <w:pPr>
      <w:jc w:val="both"/>
    </w:pPr>
    <w:rPr>
      <w:rFonts w:ascii="Arial" w:hAnsi="Arial" w:cs="Arial"/>
      <w:b/>
      <w:bCs/>
      <w:color w:val="FFFFFF"/>
      <w:sz w:val="28"/>
      <w:szCs w:val="28"/>
    </w:rPr>
  </w:style>
  <w:style w:type="paragraph" w:customStyle="1" w:styleId="a8">
    <w:name w:val="טקסט רץ טבלה עליונה"/>
    <w:basedOn w:val="a"/>
    <w:rsid w:val="006005EC"/>
    <w:pPr>
      <w:jc w:val="both"/>
    </w:pPr>
    <w:rPr>
      <w:rFonts w:ascii="Arial" w:hAnsi="Arial" w:cs="Arial"/>
      <w:sz w:val="20"/>
      <w:szCs w:val="20"/>
    </w:rPr>
  </w:style>
  <w:style w:type="paragraph" w:styleId="a9">
    <w:name w:val="List Paragraph"/>
    <w:basedOn w:val="a"/>
    <w:uiPriority w:val="34"/>
    <w:qFormat/>
    <w:rsid w:val="006005EC"/>
    <w:pPr>
      <w:ind w:left="720"/>
      <w:contextualSpacing/>
    </w:pPr>
  </w:style>
  <w:style w:type="paragraph" w:styleId="aa">
    <w:name w:val="Balloon Text"/>
    <w:basedOn w:val="a"/>
    <w:link w:val="ab"/>
    <w:uiPriority w:val="99"/>
    <w:semiHidden/>
    <w:unhideWhenUsed/>
    <w:rsid w:val="00E76DA2"/>
    <w:rPr>
      <w:rFonts w:ascii="Tahoma" w:hAnsi="Tahoma" w:cs="Tahoma"/>
      <w:sz w:val="16"/>
      <w:szCs w:val="16"/>
    </w:rPr>
  </w:style>
  <w:style w:type="character" w:customStyle="1" w:styleId="ab">
    <w:name w:val="טקסט בלונים תו"/>
    <w:basedOn w:val="a0"/>
    <w:link w:val="aa"/>
    <w:uiPriority w:val="99"/>
    <w:semiHidden/>
    <w:rsid w:val="00E76DA2"/>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255521">
      <w:bodyDiv w:val="1"/>
      <w:marLeft w:val="0"/>
      <w:marRight w:val="0"/>
      <w:marTop w:val="0"/>
      <w:marBottom w:val="0"/>
      <w:divBdr>
        <w:top w:val="none" w:sz="0" w:space="0" w:color="auto"/>
        <w:left w:val="none" w:sz="0" w:space="0" w:color="auto"/>
        <w:bottom w:val="none" w:sz="0" w:space="0" w:color="auto"/>
        <w:right w:val="none" w:sz="0" w:space="0" w:color="auto"/>
      </w:divBdr>
    </w:div>
    <w:div w:id="590042755">
      <w:bodyDiv w:val="1"/>
      <w:marLeft w:val="0"/>
      <w:marRight w:val="0"/>
      <w:marTop w:val="0"/>
      <w:marBottom w:val="0"/>
      <w:divBdr>
        <w:top w:val="none" w:sz="0" w:space="0" w:color="auto"/>
        <w:left w:val="none" w:sz="0" w:space="0" w:color="auto"/>
        <w:bottom w:val="none" w:sz="0" w:space="0" w:color="auto"/>
        <w:right w:val="none" w:sz="0" w:space="0" w:color="auto"/>
      </w:divBdr>
    </w:div>
    <w:div w:id="748234917">
      <w:bodyDiv w:val="1"/>
      <w:marLeft w:val="0"/>
      <w:marRight w:val="0"/>
      <w:marTop w:val="0"/>
      <w:marBottom w:val="0"/>
      <w:divBdr>
        <w:top w:val="none" w:sz="0" w:space="0" w:color="auto"/>
        <w:left w:val="none" w:sz="0" w:space="0" w:color="auto"/>
        <w:bottom w:val="none" w:sz="0" w:space="0" w:color="auto"/>
        <w:right w:val="none" w:sz="0" w:space="0" w:color="auto"/>
      </w:divBdr>
    </w:div>
    <w:div w:id="768164570">
      <w:bodyDiv w:val="1"/>
      <w:marLeft w:val="0"/>
      <w:marRight w:val="0"/>
      <w:marTop w:val="0"/>
      <w:marBottom w:val="0"/>
      <w:divBdr>
        <w:top w:val="none" w:sz="0" w:space="0" w:color="auto"/>
        <w:left w:val="none" w:sz="0" w:space="0" w:color="auto"/>
        <w:bottom w:val="none" w:sz="0" w:space="0" w:color="auto"/>
        <w:right w:val="none" w:sz="0" w:space="0" w:color="auto"/>
      </w:divBdr>
    </w:div>
    <w:div w:id="171484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453</Words>
  <Characters>2270</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Mrbasis</dc:creator>
  <cp:lastModifiedBy>Administrator</cp:lastModifiedBy>
  <cp:revision>2</cp:revision>
  <cp:lastPrinted>2026-02-16T13:03:00Z</cp:lastPrinted>
  <dcterms:created xsi:type="dcterms:W3CDTF">2026-03-02T12:02:00Z</dcterms:created>
  <dcterms:modified xsi:type="dcterms:W3CDTF">2026-03-02T12:02:00Z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notes://MAOR2/Doc/Micun/merkavaNew.nsf/0/DDB58999AB3FFDD3C225832F00357DED/?OpenDocument</vt:lpwstr>
  </property>
  <property fmtid="{D5CDD505-2E9C-101B-9397-08002B2CF9AE}" pid="3" name="MaorRecipients0">
    <vt:lpwstr>kobiz@mof.gov.il,asafben@mof.gov.il,arsenyor@mof.gov.il,shellyta@mof.gov.il,ismirih@mof.gov.il,ilanal@mof.gov.il,khalemsky@mof.gov.il,ornit@mof.gov.il,itzchakda@mof.gov.il,liatp@mof.gov.il</vt:lpwstr>
  </property>
  <property fmtid="{D5CDD505-2E9C-101B-9397-08002B2CF9AE}" pid="4" name="MaorRecipients1">
    <vt:lpwstr/>
  </property>
</Properties>
</file>